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75" w:rsidRDefault="00C96275" w:rsidP="00AC3499">
      <w:pPr>
        <w:ind w:firstLine="567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34075" cy="8391525"/>
            <wp:effectExtent l="19050" t="0" r="9525" b="0"/>
            <wp:docPr id="1" name="Рисунок 1" descr="D:\Загрузки\УО рус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УО рус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275" w:rsidRDefault="00C96275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4530D3" w:rsidRPr="00AC3499" w:rsidRDefault="004530D3" w:rsidP="00AC3499">
      <w:pPr>
        <w:ind w:firstLine="567"/>
        <w:jc w:val="center"/>
        <w:rPr>
          <w:b/>
        </w:rPr>
      </w:pPr>
      <w:r w:rsidRPr="00AC3499">
        <w:rPr>
          <w:b/>
        </w:rPr>
        <w:lastRenderedPageBreak/>
        <w:t>Пояснительная записка</w:t>
      </w:r>
    </w:p>
    <w:p w:rsidR="00E15135" w:rsidRPr="00F2220B" w:rsidRDefault="00F665FB" w:rsidP="00E15135">
      <w:pPr>
        <w:ind w:firstLine="567"/>
        <w:rPr>
          <w:b/>
        </w:rPr>
      </w:pPr>
      <w:r w:rsidRPr="00AC3499">
        <w:rPr>
          <w:b/>
        </w:rPr>
        <w:tab/>
      </w:r>
      <w:r w:rsidR="00E15135" w:rsidRPr="00F2220B">
        <w:t xml:space="preserve">Программа учебного предмета </w:t>
      </w:r>
      <w:r w:rsidR="00E15135" w:rsidRPr="00F2220B">
        <w:rPr>
          <w:b/>
        </w:rPr>
        <w:t>«</w:t>
      </w:r>
      <w:r w:rsidR="00E15135">
        <w:rPr>
          <w:b/>
        </w:rPr>
        <w:t>Русский язык</w:t>
      </w:r>
      <w:r w:rsidR="00E15135" w:rsidRPr="00F2220B">
        <w:rPr>
          <w:b/>
          <w:bCs/>
        </w:rPr>
        <w:t xml:space="preserve">» </w:t>
      </w:r>
      <w:r w:rsidR="00E15135" w:rsidRPr="00F2220B">
        <w:t xml:space="preserve">разработана  </w:t>
      </w:r>
      <w:r w:rsidR="00E15135">
        <w:t>в соответствии с требованиями</w:t>
      </w:r>
      <w:r w:rsidR="00E15135" w:rsidRPr="00F2220B">
        <w:t>:</w:t>
      </w:r>
    </w:p>
    <w:p w:rsidR="00E15135" w:rsidRPr="00F2220B" w:rsidRDefault="00E15135" w:rsidP="00E15135">
      <w:pPr>
        <w:numPr>
          <w:ilvl w:val="0"/>
          <w:numId w:val="1"/>
        </w:numPr>
        <w:suppressAutoHyphens w:val="0"/>
        <w:ind w:right="14"/>
        <w:jc w:val="both"/>
        <w:rPr>
          <w:color w:val="000000"/>
        </w:rPr>
      </w:pPr>
      <w:r w:rsidRPr="00F2220B">
        <w:rPr>
          <w:color w:val="000000"/>
        </w:rPr>
        <w:t>Федерального закона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E15135" w:rsidRPr="00F2220B" w:rsidRDefault="00E15135" w:rsidP="00E15135">
      <w:pPr>
        <w:numPr>
          <w:ilvl w:val="0"/>
          <w:numId w:val="1"/>
        </w:numPr>
        <w:suppressAutoHyphens w:val="0"/>
        <w:ind w:right="14"/>
        <w:jc w:val="both"/>
        <w:rPr>
          <w:color w:val="000000"/>
        </w:rPr>
      </w:pPr>
      <w:r w:rsidRPr="00F2220B">
        <w:rPr>
          <w:color w:val="000000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 от 19.12.2014 года № 1599;</w:t>
      </w:r>
    </w:p>
    <w:p w:rsidR="00E15135" w:rsidRPr="00F2220B" w:rsidRDefault="00E15135" w:rsidP="00E15135">
      <w:pPr>
        <w:numPr>
          <w:ilvl w:val="0"/>
          <w:numId w:val="1"/>
        </w:numPr>
        <w:suppressAutoHyphens w:val="0"/>
        <w:ind w:right="14"/>
        <w:jc w:val="both"/>
        <w:rPr>
          <w:color w:val="000000"/>
        </w:rPr>
      </w:pPr>
      <w:r w:rsidRPr="00F2220B">
        <w:rPr>
          <w:color w:val="000000"/>
        </w:rPr>
        <w:t>Примерной адаптированной основной общеобразовательной программы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образованию, протокол  от 22 декабря  2015 г. № 4/15);</w:t>
      </w:r>
    </w:p>
    <w:p w:rsidR="00E15135" w:rsidRPr="00F2220B" w:rsidRDefault="00E15135" w:rsidP="00E15135">
      <w:pPr>
        <w:numPr>
          <w:ilvl w:val="0"/>
          <w:numId w:val="1"/>
        </w:numPr>
        <w:suppressAutoHyphens w:val="0"/>
        <w:ind w:right="14"/>
        <w:jc w:val="both"/>
        <w:rPr>
          <w:color w:val="000000"/>
        </w:rPr>
      </w:pPr>
      <w:r w:rsidRPr="00F2220B">
        <w:rPr>
          <w:color w:val="000000"/>
        </w:rPr>
        <w:t>Положения о рабочей программе МОУ «</w:t>
      </w:r>
      <w:proofErr w:type="spellStart"/>
      <w:r w:rsidRPr="00F2220B">
        <w:rPr>
          <w:color w:val="000000"/>
        </w:rPr>
        <w:t>Вохомская</w:t>
      </w:r>
      <w:proofErr w:type="spellEnd"/>
      <w:r w:rsidRPr="00F2220B">
        <w:rPr>
          <w:color w:val="000000"/>
        </w:rPr>
        <w:t xml:space="preserve"> СОШ»</w:t>
      </w:r>
    </w:p>
    <w:p w:rsidR="00E15135" w:rsidRPr="00C4434D" w:rsidRDefault="00E15135" w:rsidP="00E15135">
      <w:pPr>
        <w:ind w:firstLine="709"/>
        <w:jc w:val="center"/>
      </w:pPr>
      <w:bookmarkStart w:id="0" w:name="_GoBack"/>
      <w:bookmarkEnd w:id="0"/>
    </w:p>
    <w:p w:rsidR="00AD4E61" w:rsidRPr="00AC3499" w:rsidRDefault="00AD4E61" w:rsidP="00E15135">
      <w:pPr>
        <w:pStyle w:val="Default"/>
        <w:jc w:val="both"/>
        <w:rPr>
          <w:shd w:val="clear" w:color="auto" w:fill="FFFFFF"/>
        </w:rPr>
      </w:pPr>
      <w:r w:rsidRPr="00AC3499">
        <w:rPr>
          <w:shd w:val="clear" w:color="auto" w:fill="FFFFFF"/>
        </w:rPr>
        <w:t>Учебный предмет «Русский язык» – это один из наиболее сложных и важных предметов учебного плана.</w:t>
      </w:r>
    </w:p>
    <w:p w:rsidR="00AD4E61" w:rsidRPr="00AC3499" w:rsidRDefault="00AD4E61" w:rsidP="00AC3499">
      <w:pPr>
        <w:jc w:val="both"/>
        <w:rPr>
          <w:rFonts w:eastAsia="SimSun"/>
          <w:kern w:val="1"/>
          <w:lang w:eastAsia="zh-CN"/>
        </w:rPr>
      </w:pPr>
      <w:r w:rsidRPr="00AC3499">
        <w:rPr>
          <w:b/>
          <w:shd w:val="clear" w:color="auto" w:fill="FFFFFF"/>
        </w:rPr>
        <w:t>Цель</w:t>
      </w:r>
      <w:r w:rsidRPr="00AC3499">
        <w:rPr>
          <w:shd w:val="clear" w:color="auto" w:fill="FFFFFF"/>
        </w:rPr>
        <w:t xml:space="preserve"> учебного предмета:</w:t>
      </w:r>
      <w:r w:rsidRPr="00AC3499">
        <w:t xml:space="preserve"> развитие устной и письменной коммуникации, способности к осмысленному чтению и письму. Овладение способностью пользоваться устной и письменной речью для решения соответствующих возрасту житейских задач.</w:t>
      </w:r>
    </w:p>
    <w:p w:rsidR="004530D3" w:rsidRPr="00AC3499" w:rsidRDefault="004530D3" w:rsidP="00AC3499">
      <w:pPr>
        <w:ind w:firstLine="567"/>
        <w:jc w:val="both"/>
        <w:rPr>
          <w:b/>
        </w:rPr>
      </w:pPr>
      <w:r w:rsidRPr="00AC3499">
        <w:t xml:space="preserve">В младших классах изучение всех предметов, входящих в структуру русского языка, призвано решить следующие </w:t>
      </w:r>
      <w:r w:rsidRPr="00AC3499">
        <w:rPr>
          <w:b/>
        </w:rPr>
        <w:t>задачи:</w:t>
      </w:r>
    </w:p>
    <w:p w:rsidR="004530D3" w:rsidRPr="00AC3499" w:rsidRDefault="004530D3" w:rsidP="00AC3499">
      <w:pPr>
        <w:ind w:firstLine="567"/>
        <w:jc w:val="both"/>
      </w:pPr>
      <w:r w:rsidRPr="00AC3499">
        <w:t>― 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</w:r>
    </w:p>
    <w:p w:rsidR="004530D3" w:rsidRPr="00AC3499" w:rsidRDefault="004530D3" w:rsidP="00AC3499">
      <w:pPr>
        <w:ind w:firstLine="567"/>
        <w:jc w:val="both"/>
      </w:pPr>
      <w:r w:rsidRPr="00AC3499">
        <w:t>― Формирование первоначальных «</w:t>
      </w:r>
      <w:proofErr w:type="spellStart"/>
      <w:r w:rsidRPr="00AC3499">
        <w:t>дограмматических</w:t>
      </w:r>
      <w:proofErr w:type="spellEnd"/>
      <w:r w:rsidRPr="00AC3499">
        <w:t>» понятий и развитие коммуникативно-речевых навыков;</w:t>
      </w:r>
    </w:p>
    <w:p w:rsidR="004530D3" w:rsidRPr="00AC3499" w:rsidRDefault="004530D3" w:rsidP="00AC3499">
      <w:pPr>
        <w:ind w:firstLine="567"/>
        <w:jc w:val="both"/>
      </w:pPr>
      <w:r w:rsidRPr="00AC3499">
        <w:t>― Овладение различными доступными средствами устной и письменной коммуникации для решения практико-ориентированных задач;</w:t>
      </w:r>
    </w:p>
    <w:p w:rsidR="004530D3" w:rsidRPr="00AC3499" w:rsidRDefault="004530D3" w:rsidP="00AC3499">
      <w:pPr>
        <w:ind w:firstLine="567"/>
        <w:jc w:val="both"/>
      </w:pPr>
      <w:r w:rsidRPr="00AC3499">
        <w:t>― Коррекция недостатков речевой и мыслительной деятельности;</w:t>
      </w:r>
    </w:p>
    <w:p w:rsidR="004530D3" w:rsidRPr="00AC3499" w:rsidRDefault="004530D3" w:rsidP="00AC3499">
      <w:pPr>
        <w:ind w:firstLine="567"/>
        <w:jc w:val="both"/>
      </w:pPr>
      <w:r w:rsidRPr="00AC3499">
        <w:t>― Формирование основ навыка полноценного чтения художественных текстов доступных для понимания по структуре и содержанию;</w:t>
      </w:r>
    </w:p>
    <w:p w:rsidR="004530D3" w:rsidRPr="00AC3499" w:rsidRDefault="004530D3" w:rsidP="00AC3499">
      <w:pPr>
        <w:ind w:firstLine="567"/>
        <w:jc w:val="both"/>
      </w:pPr>
      <w:r w:rsidRPr="00AC3499">
        <w:t>― Развитие навыков устной коммуникации;</w:t>
      </w:r>
    </w:p>
    <w:p w:rsidR="004530D3" w:rsidRPr="00AC3499" w:rsidRDefault="004530D3" w:rsidP="00AC3499">
      <w:pPr>
        <w:ind w:firstLine="567"/>
        <w:jc w:val="both"/>
      </w:pPr>
      <w:r w:rsidRPr="00AC3499">
        <w:t>― Формирование положительных нравственных качеств и свойств личности.</w:t>
      </w:r>
    </w:p>
    <w:p w:rsidR="00270741" w:rsidRPr="00AC3499" w:rsidRDefault="00270741" w:rsidP="00AC3499">
      <w:pPr>
        <w:pStyle w:val="a3"/>
        <w:tabs>
          <w:tab w:val="left" w:pos="1021"/>
        </w:tabs>
        <w:spacing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0741" w:rsidRPr="00AC3499" w:rsidRDefault="00270741" w:rsidP="00AC3499">
      <w:pPr>
        <w:pStyle w:val="a3"/>
        <w:tabs>
          <w:tab w:val="left" w:pos="1021"/>
        </w:tabs>
        <w:spacing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AC3499">
        <w:rPr>
          <w:rFonts w:ascii="Times New Roman" w:hAnsi="Times New Roman"/>
          <w:b/>
          <w:bCs/>
          <w:sz w:val="24"/>
          <w:szCs w:val="24"/>
        </w:rPr>
        <w:t>Результаты освоения учебного предмета:</w:t>
      </w:r>
    </w:p>
    <w:p w:rsidR="00AD4E61" w:rsidRPr="00AC3499" w:rsidRDefault="00AD4E61" w:rsidP="00AC3499">
      <w:pPr>
        <w:pStyle w:val="a3"/>
        <w:tabs>
          <w:tab w:val="left" w:pos="1021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C3499">
        <w:rPr>
          <w:rFonts w:ascii="Times New Roman" w:hAnsi="Times New Roman"/>
          <w:sz w:val="24"/>
          <w:szCs w:val="24"/>
        </w:rPr>
        <w:t xml:space="preserve">Освоение обучающимися программы, которая создана на основе ФГОС, предполагает достижение ими двух видов результатов: </w:t>
      </w:r>
      <w:r w:rsidRPr="00AC3499">
        <w:rPr>
          <w:rFonts w:ascii="Times New Roman" w:hAnsi="Times New Roman"/>
          <w:i/>
          <w:sz w:val="24"/>
          <w:szCs w:val="24"/>
        </w:rPr>
        <w:t xml:space="preserve">личностных и предметных. </w:t>
      </w:r>
    </w:p>
    <w:p w:rsidR="00AD4E61" w:rsidRPr="00AC3499" w:rsidRDefault="00AD4E61" w:rsidP="00AC3499">
      <w:pPr>
        <w:ind w:firstLine="709"/>
        <w:jc w:val="both"/>
      </w:pPr>
      <w:r w:rsidRPr="00AC3499">
        <w:t xml:space="preserve"> К личностным результатам   относятся: </w:t>
      </w:r>
    </w:p>
    <w:p w:rsidR="00AD4E61" w:rsidRPr="00AC3499" w:rsidRDefault="00AD4E61" w:rsidP="00AC3499">
      <w:pPr>
        <w:jc w:val="both"/>
      </w:pPr>
      <w:r w:rsidRPr="00AC3499">
        <w:t xml:space="preserve">1) осознание себя как гражданина России; формирование чувства гордости за свою Родину; </w:t>
      </w:r>
    </w:p>
    <w:p w:rsidR="00AD4E61" w:rsidRPr="00AC3499" w:rsidRDefault="00AD4E61" w:rsidP="00AC3499">
      <w:pPr>
        <w:jc w:val="both"/>
      </w:pPr>
      <w:r w:rsidRPr="00AC3499">
        <w:t xml:space="preserve">2) воспитание уважительного отношения к иному мнению, истории и культуре других народов; </w:t>
      </w:r>
    </w:p>
    <w:p w:rsidR="00AD4E61" w:rsidRPr="00AC3499" w:rsidRDefault="00AD4E61" w:rsidP="00AC3499">
      <w:pPr>
        <w:jc w:val="both"/>
      </w:pPr>
      <w:r w:rsidRPr="00AC3499">
        <w:t>3) </w:t>
      </w:r>
      <w:proofErr w:type="spellStart"/>
      <w:r w:rsidRPr="00AC3499">
        <w:t>сформированность</w:t>
      </w:r>
      <w:proofErr w:type="spellEnd"/>
      <w:r w:rsidRPr="00AC3499">
        <w:t xml:space="preserve"> адекватных представлений о собственных возможностях, о насущно необходимом жизнеобеспечении; </w:t>
      </w:r>
    </w:p>
    <w:p w:rsidR="00AD4E61" w:rsidRPr="00AC3499" w:rsidRDefault="00AD4E61" w:rsidP="00AC3499">
      <w:pPr>
        <w:jc w:val="both"/>
      </w:pPr>
      <w:r w:rsidRPr="00AC3499">
        <w:t xml:space="preserve">4) овладение начальными навыками адаптации в динамично изменяющемся и развивающемся мире; </w:t>
      </w:r>
    </w:p>
    <w:p w:rsidR="00AD4E61" w:rsidRPr="00AC3499" w:rsidRDefault="00AD4E61" w:rsidP="00AC3499">
      <w:pPr>
        <w:jc w:val="both"/>
        <w:rPr>
          <w:color w:val="FF0000"/>
        </w:rPr>
      </w:pPr>
      <w:r w:rsidRPr="00AC3499">
        <w:t xml:space="preserve">5) овладение социально-бытовыми навыками, используемыми в повседневной жизни; </w:t>
      </w:r>
    </w:p>
    <w:p w:rsidR="00AD4E61" w:rsidRPr="00AC3499" w:rsidRDefault="00AD4E61" w:rsidP="00AC3499">
      <w:pPr>
        <w:jc w:val="both"/>
      </w:pPr>
      <w:r w:rsidRPr="00AC3499">
        <w:t xml:space="preserve">6) владение навыками коммуникации и принятыми нормами социального взаимодействия; </w:t>
      </w:r>
    </w:p>
    <w:p w:rsidR="00AD4E61" w:rsidRPr="00AC3499" w:rsidRDefault="00AD4E61" w:rsidP="00AC3499">
      <w:pPr>
        <w:jc w:val="both"/>
      </w:pPr>
      <w:r w:rsidRPr="00AC3499">
        <w:lastRenderedPageBreak/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AD4E61" w:rsidRPr="00AC3499" w:rsidRDefault="00AD4E61" w:rsidP="00AC3499">
      <w:pPr>
        <w:jc w:val="both"/>
      </w:pPr>
      <w:r w:rsidRPr="00AC3499">
        <w:t xml:space="preserve">8) принятие и освоение социальной роли обучающегося, проявление социально значимых мотивов учебной деятельности; </w:t>
      </w:r>
    </w:p>
    <w:p w:rsidR="00AD4E61" w:rsidRPr="00AC3499" w:rsidRDefault="00AD4E61" w:rsidP="00AC3499">
      <w:pPr>
        <w:jc w:val="both"/>
      </w:pPr>
      <w:r w:rsidRPr="00AC3499">
        <w:t>9) </w:t>
      </w:r>
      <w:proofErr w:type="spellStart"/>
      <w:r w:rsidRPr="00AC3499">
        <w:t>сформированность</w:t>
      </w:r>
      <w:proofErr w:type="spellEnd"/>
      <w:r w:rsidRPr="00AC3499">
        <w:t xml:space="preserve"> навыков сотрудничества с взрослыми и сверстниками в разных социальных ситуациях; </w:t>
      </w:r>
    </w:p>
    <w:p w:rsidR="00AD4E61" w:rsidRPr="00AC3499" w:rsidRDefault="00AD4E61" w:rsidP="00AC3499">
      <w:pPr>
        <w:jc w:val="both"/>
      </w:pPr>
      <w:r w:rsidRPr="00AC3499">
        <w:t xml:space="preserve">10) воспитание эстетических потребностей, ценностей и чувств; </w:t>
      </w:r>
    </w:p>
    <w:p w:rsidR="00AD4E61" w:rsidRPr="00AC3499" w:rsidRDefault="00AD4E61" w:rsidP="00AC3499">
      <w:pPr>
        <w:jc w:val="both"/>
      </w:pPr>
      <w:r w:rsidRPr="00AC3499">
        <w:t>11) развитие этических чувств, проявление доброжелательности, эмоционально-нра</w:t>
      </w:r>
      <w:r w:rsidRPr="00AC3499">
        <w:softHyphen/>
        <w:t>вственной отзывчивости и взаимопомощи, проявление</w:t>
      </w:r>
      <w:r w:rsidR="0068799F">
        <w:t xml:space="preserve"> </w:t>
      </w:r>
      <w:r w:rsidRPr="00AC3499">
        <w:t xml:space="preserve">сопереживания к чувствам других людей; </w:t>
      </w:r>
    </w:p>
    <w:p w:rsidR="00AD4E61" w:rsidRPr="00AC3499" w:rsidRDefault="00AD4E61" w:rsidP="00AC3499">
      <w:pPr>
        <w:jc w:val="both"/>
      </w:pPr>
      <w:r w:rsidRPr="00AC3499">
        <w:t>12) </w:t>
      </w:r>
      <w:proofErr w:type="spellStart"/>
      <w:r w:rsidRPr="00AC3499">
        <w:t>сформированность</w:t>
      </w:r>
      <w:proofErr w:type="spellEnd"/>
      <w:r w:rsidR="0068799F">
        <w:t xml:space="preserve"> </w:t>
      </w:r>
      <w:r w:rsidRPr="00AC3499"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AD4E61" w:rsidRPr="00AC3499" w:rsidRDefault="00AD4E61" w:rsidP="00AC3499">
      <w:pPr>
        <w:jc w:val="both"/>
        <w:rPr>
          <w:i/>
        </w:rPr>
      </w:pPr>
      <w:r w:rsidRPr="00AC3499">
        <w:t>13) проявление</w:t>
      </w:r>
      <w:r w:rsidR="008131FB">
        <w:t xml:space="preserve"> </w:t>
      </w:r>
      <w:r w:rsidRPr="00AC3499">
        <w:t>готовности к самостоятельной жизни.</w:t>
      </w:r>
    </w:p>
    <w:p w:rsidR="00AD4E61" w:rsidRPr="00AC3499" w:rsidRDefault="00AD4E61" w:rsidP="00AC3499">
      <w:pPr>
        <w:ind w:firstLine="567"/>
        <w:jc w:val="both"/>
        <w:rPr>
          <w:i/>
        </w:rPr>
      </w:pPr>
      <w:r w:rsidRPr="00AC3499">
        <w:rPr>
          <w:i/>
        </w:rPr>
        <w:t>Предметные результаты</w:t>
      </w:r>
    </w:p>
    <w:p w:rsidR="00AD4E61" w:rsidRPr="00AC3499" w:rsidRDefault="00AD4E61" w:rsidP="00AC3499">
      <w:pPr>
        <w:pStyle w:val="p16"/>
        <w:shd w:val="clear" w:color="auto" w:fill="FFFFFF"/>
        <w:spacing w:before="0" w:after="0"/>
        <w:ind w:firstLine="709"/>
        <w:jc w:val="both"/>
      </w:pPr>
      <w:r w:rsidRPr="00AC3499">
        <w:rPr>
          <w:u w:val="single"/>
        </w:rPr>
        <w:t>Минимальный уровень:</w:t>
      </w:r>
    </w:p>
    <w:p w:rsidR="00AD4E61" w:rsidRPr="00AC3499" w:rsidRDefault="00AD4E61" w:rsidP="00AC3499">
      <w:pPr>
        <w:pStyle w:val="p16"/>
        <w:shd w:val="clear" w:color="auto" w:fill="FFFFFF"/>
        <w:spacing w:before="0" w:after="0"/>
        <w:ind w:firstLine="709"/>
        <w:jc w:val="both"/>
      </w:pPr>
      <w:r w:rsidRPr="00AC3499">
        <w:t>различение гласных и согласных звуков и букв; ударных и безударных согласных звуков; оппозиционных согласных по звонкости-глухости, твердости-мягкости;</w:t>
      </w:r>
    </w:p>
    <w:p w:rsidR="00AD4E61" w:rsidRPr="00AC3499" w:rsidRDefault="00AD4E61" w:rsidP="00AC3499">
      <w:pPr>
        <w:pStyle w:val="p16"/>
        <w:shd w:val="clear" w:color="auto" w:fill="FFFFFF"/>
        <w:spacing w:before="0" w:after="0"/>
        <w:ind w:firstLine="709"/>
        <w:jc w:val="both"/>
      </w:pPr>
      <w:r w:rsidRPr="00AC3499">
        <w:t>деление слов на слоги для переноса;</w:t>
      </w:r>
    </w:p>
    <w:p w:rsidR="00AD4E61" w:rsidRPr="00AC3499" w:rsidRDefault="00AD4E61" w:rsidP="00AC3499">
      <w:pPr>
        <w:pStyle w:val="p16"/>
        <w:shd w:val="clear" w:color="auto" w:fill="FFFFFF"/>
        <w:spacing w:before="0" w:after="0"/>
        <w:ind w:firstLine="709"/>
        <w:jc w:val="both"/>
      </w:pPr>
      <w:r w:rsidRPr="00AC3499">
        <w:t>списывание по слогам и целыми словами с рукописного и печатного текста с орфографическим проговариванием;</w:t>
      </w:r>
    </w:p>
    <w:p w:rsidR="00AD4E61" w:rsidRPr="00AC3499" w:rsidRDefault="00AD4E61" w:rsidP="00AC3499">
      <w:pPr>
        <w:pStyle w:val="p16"/>
        <w:shd w:val="clear" w:color="auto" w:fill="FFFFFF"/>
        <w:spacing w:before="0" w:after="0"/>
        <w:ind w:firstLine="709"/>
        <w:jc w:val="both"/>
      </w:pPr>
      <w:r w:rsidRPr="00AC3499">
        <w:t>запись под диктовку слов и коротких предложений (2-4 слова) с изученными орфограммами;</w:t>
      </w:r>
    </w:p>
    <w:p w:rsidR="00AD4E61" w:rsidRPr="00AC3499" w:rsidRDefault="00AD4E61" w:rsidP="00AC3499">
      <w:pPr>
        <w:pStyle w:val="p16"/>
        <w:shd w:val="clear" w:color="auto" w:fill="FFFFFF"/>
        <w:spacing w:before="0" w:after="0"/>
        <w:ind w:firstLine="709"/>
        <w:jc w:val="both"/>
      </w:pPr>
      <w:r w:rsidRPr="00AC3499">
        <w:t>обозначение мягкости и твердости согласных звуков на письме гласными буквами и буквой Ь (после предварительной отработки);</w:t>
      </w:r>
    </w:p>
    <w:p w:rsidR="00AD4E61" w:rsidRPr="00AC3499" w:rsidRDefault="00AD4E61" w:rsidP="00AC3499">
      <w:pPr>
        <w:pStyle w:val="p16"/>
        <w:shd w:val="clear" w:color="auto" w:fill="FFFFFF"/>
        <w:spacing w:before="0" w:after="0"/>
        <w:ind w:firstLine="709"/>
        <w:jc w:val="both"/>
      </w:pPr>
      <w:r w:rsidRPr="00AC3499">
        <w:t>дифференциация и подбор слов, обозначающих предметы, действия, признаки;</w:t>
      </w:r>
    </w:p>
    <w:p w:rsidR="00AD4E61" w:rsidRPr="00AC3499" w:rsidRDefault="00AD4E61" w:rsidP="00AC3499">
      <w:pPr>
        <w:pStyle w:val="p16"/>
        <w:shd w:val="clear" w:color="auto" w:fill="FFFFFF"/>
        <w:spacing w:before="0" w:after="0"/>
        <w:ind w:firstLine="709"/>
        <w:jc w:val="both"/>
      </w:pPr>
      <w:r w:rsidRPr="00AC3499">
        <w:t>составление предложений, восстановление в них нарушенного порядка слов с ориентацией на серию сюжетных картинок;</w:t>
      </w:r>
    </w:p>
    <w:p w:rsidR="00AD4E61" w:rsidRPr="00AC3499" w:rsidRDefault="00AD4E61" w:rsidP="00AC3499">
      <w:pPr>
        <w:pStyle w:val="p16"/>
        <w:shd w:val="clear" w:color="auto" w:fill="FFFFFF"/>
        <w:spacing w:before="0" w:after="0"/>
        <w:ind w:firstLine="709"/>
        <w:jc w:val="both"/>
      </w:pPr>
      <w:r w:rsidRPr="00AC3499">
        <w:t>выделение из текста предложений на заданную тему;</w:t>
      </w:r>
    </w:p>
    <w:p w:rsidR="00AD4E61" w:rsidRPr="00AC3499" w:rsidRDefault="00AD4E61" w:rsidP="00AC3499">
      <w:pPr>
        <w:pStyle w:val="p16"/>
        <w:shd w:val="clear" w:color="auto" w:fill="FFFFFF"/>
        <w:spacing w:before="0" w:after="0"/>
        <w:ind w:firstLine="709"/>
        <w:jc w:val="both"/>
        <w:rPr>
          <w:u w:val="single"/>
        </w:rPr>
      </w:pPr>
      <w:r w:rsidRPr="00AC3499">
        <w:t>участие в обсуждении темы текста и выбора заголовка к нему.</w:t>
      </w:r>
    </w:p>
    <w:p w:rsidR="00AD4E61" w:rsidRPr="00AC3499" w:rsidRDefault="00AD4E61" w:rsidP="00AC3499">
      <w:pPr>
        <w:ind w:firstLine="709"/>
        <w:jc w:val="both"/>
      </w:pPr>
      <w:r w:rsidRPr="00AC3499">
        <w:rPr>
          <w:u w:val="single"/>
        </w:rPr>
        <w:t>Достаточный уровень:</w:t>
      </w:r>
    </w:p>
    <w:p w:rsidR="00AD4E61" w:rsidRPr="00AC3499" w:rsidRDefault="00AD4E61" w:rsidP="00AC3499">
      <w:pPr>
        <w:pStyle w:val="p15"/>
        <w:shd w:val="clear" w:color="auto" w:fill="FFFFFF"/>
        <w:spacing w:before="0" w:after="0"/>
        <w:ind w:firstLine="709"/>
        <w:jc w:val="both"/>
      </w:pPr>
      <w:r w:rsidRPr="00AC3499">
        <w:t xml:space="preserve">различение звуков и букв; </w:t>
      </w:r>
    </w:p>
    <w:p w:rsidR="00AD4E61" w:rsidRPr="00AC3499" w:rsidRDefault="00AD4E61" w:rsidP="00AC3499">
      <w:pPr>
        <w:pStyle w:val="p15"/>
        <w:shd w:val="clear" w:color="auto" w:fill="FFFFFF"/>
        <w:spacing w:before="0" w:after="0"/>
        <w:ind w:firstLine="709"/>
        <w:jc w:val="both"/>
      </w:pPr>
      <w:r w:rsidRPr="00AC3499">
        <w:t>характеристика гласных и согласных звуков с опорой на образец и опорную схему;</w:t>
      </w:r>
    </w:p>
    <w:p w:rsidR="00AD4E61" w:rsidRPr="00AC3499" w:rsidRDefault="00AD4E61" w:rsidP="00AC3499">
      <w:pPr>
        <w:pStyle w:val="p15"/>
        <w:shd w:val="clear" w:color="auto" w:fill="FFFFFF"/>
        <w:spacing w:before="0" w:after="0"/>
        <w:ind w:firstLine="709"/>
        <w:jc w:val="both"/>
      </w:pPr>
      <w:r w:rsidRPr="00AC3499">
        <w:t>списывание рукописного и печатного текста целыми словами с орфографическим проговариванием;</w:t>
      </w:r>
    </w:p>
    <w:p w:rsidR="00AD4E61" w:rsidRPr="00AC3499" w:rsidRDefault="00AD4E61" w:rsidP="00AC3499">
      <w:pPr>
        <w:pStyle w:val="p15"/>
        <w:shd w:val="clear" w:color="auto" w:fill="FFFFFF"/>
        <w:spacing w:before="0" w:after="0"/>
        <w:ind w:firstLine="709"/>
        <w:jc w:val="both"/>
      </w:pPr>
      <w:r w:rsidRPr="00AC3499">
        <w:t>запись под диктовку текста, включающего слова с изученными орфограммами (30-35 слов);</w:t>
      </w:r>
    </w:p>
    <w:p w:rsidR="00AD4E61" w:rsidRPr="00AC3499" w:rsidRDefault="00AD4E61" w:rsidP="00AC3499">
      <w:pPr>
        <w:pStyle w:val="p15"/>
        <w:shd w:val="clear" w:color="auto" w:fill="FFFFFF"/>
        <w:spacing w:before="0" w:after="0"/>
        <w:ind w:firstLine="709"/>
        <w:jc w:val="both"/>
      </w:pPr>
      <w:r w:rsidRPr="00AC3499">
        <w:t>дифференциация и подбор слов различных категорий по вопросу и грамматическому значению (название предметов, действий и признаков предметов);</w:t>
      </w:r>
    </w:p>
    <w:p w:rsidR="00AD4E61" w:rsidRPr="00AC3499" w:rsidRDefault="00AD4E61" w:rsidP="00AC3499">
      <w:pPr>
        <w:pStyle w:val="p15"/>
        <w:shd w:val="clear" w:color="auto" w:fill="FFFFFF"/>
        <w:spacing w:before="0" w:after="0"/>
        <w:ind w:firstLine="709"/>
        <w:jc w:val="both"/>
      </w:pPr>
      <w:r w:rsidRPr="00AC3499">
        <w:t>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вопросительный и восклицательный знак);</w:t>
      </w:r>
    </w:p>
    <w:p w:rsidR="00AD4E61" w:rsidRPr="00AC3499" w:rsidRDefault="00AD4E61" w:rsidP="00AC3499">
      <w:pPr>
        <w:pStyle w:val="p15"/>
        <w:shd w:val="clear" w:color="auto" w:fill="FFFFFF"/>
        <w:spacing w:before="0" w:after="0"/>
        <w:ind w:firstLine="709"/>
        <w:jc w:val="both"/>
      </w:pPr>
      <w:r w:rsidRPr="00AC3499">
        <w:t>деление текста на предложения;</w:t>
      </w:r>
    </w:p>
    <w:p w:rsidR="00AD4E61" w:rsidRPr="00AC3499" w:rsidRDefault="00AD4E61" w:rsidP="00AC3499">
      <w:pPr>
        <w:pStyle w:val="p15"/>
        <w:shd w:val="clear" w:color="auto" w:fill="FFFFFF"/>
        <w:spacing w:before="0" w:after="0"/>
        <w:ind w:firstLine="709"/>
        <w:jc w:val="both"/>
      </w:pPr>
      <w:r w:rsidRPr="00AC3499">
        <w:t>выделение темы текста (о чём идет речь), выбор одного заголовка из нескольких, подходящего по смыслу;</w:t>
      </w:r>
    </w:p>
    <w:p w:rsidR="00AD4E61" w:rsidRPr="00AC3499" w:rsidRDefault="00AD4E61" w:rsidP="00AC3499">
      <w:pPr>
        <w:pStyle w:val="p15"/>
        <w:shd w:val="clear" w:color="auto" w:fill="FFFFFF"/>
        <w:spacing w:before="0" w:after="0"/>
        <w:ind w:firstLine="709"/>
        <w:jc w:val="both"/>
        <w:rPr>
          <w:b/>
          <w:i/>
        </w:rPr>
      </w:pPr>
      <w:r w:rsidRPr="00AC3499">
        <w:t>самостоятельная запись 3-4 предложений из составленного текста после его анализа.</w:t>
      </w:r>
    </w:p>
    <w:p w:rsidR="00B21ED7" w:rsidRPr="00AC3499" w:rsidRDefault="00B21ED7" w:rsidP="00AC3499">
      <w:pPr>
        <w:ind w:firstLine="709"/>
        <w:jc w:val="both"/>
        <w:rPr>
          <w:u w:val="single"/>
        </w:rPr>
      </w:pPr>
      <w:r w:rsidRPr="00AC3499">
        <w:t>Характеристика базовых учебных действий</w:t>
      </w:r>
    </w:p>
    <w:p w:rsidR="00B21ED7" w:rsidRPr="00AC3499" w:rsidRDefault="00B21ED7" w:rsidP="00AC3499">
      <w:pPr>
        <w:pStyle w:val="a3"/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AC3499">
        <w:rPr>
          <w:rFonts w:ascii="Times New Roman" w:hAnsi="Times New Roman"/>
          <w:sz w:val="24"/>
          <w:szCs w:val="24"/>
          <w:u w:val="single"/>
        </w:rPr>
        <w:t>Личностные учебные действия</w:t>
      </w:r>
    </w:p>
    <w:p w:rsidR="00B21ED7" w:rsidRPr="00AC3499" w:rsidRDefault="00B21ED7" w:rsidP="00AC3499">
      <w:pPr>
        <w:ind w:firstLine="709"/>
        <w:jc w:val="both"/>
        <w:rPr>
          <w:u w:val="single"/>
        </w:rPr>
      </w:pPr>
      <w:r w:rsidRPr="00AC3499">
        <w:t xml:space="preserve">Личностные учебные действия ― осознание себя как ученика, заинтересованного посещением школы, обучением, занятиями, как члена семьи, одноклассника, друга; способность к осмыслению социального окружения, своего места в нем, принятие </w:t>
      </w:r>
      <w:r w:rsidRPr="00AC3499">
        <w:lastRenderedPageBreak/>
        <w:t xml:space="preserve">соответствующих возрасту ценностей и социальных </w:t>
      </w:r>
      <w:proofErr w:type="spellStart"/>
      <w:r w:rsidRPr="00AC3499">
        <w:t>ролей;положительное</w:t>
      </w:r>
      <w:proofErr w:type="spellEnd"/>
      <w:r w:rsidRPr="00AC3499">
        <w:t xml:space="preserve"> отношение к окружающей действительности, готовность к ор</w:t>
      </w:r>
      <w:r w:rsidRPr="00AC3499">
        <w:softHyphen/>
        <w:t>га</w:t>
      </w:r>
      <w:r w:rsidRPr="00AC3499">
        <w:softHyphen/>
        <w:t>низации взаимодействия с ней и эстетическому ее восприятию; целостный, социально ориентированный взгляд на мир в единстве его природной и социальной частей;  самостоятельность в выполнении учебных заданий, поручений, договореннос</w:t>
      </w:r>
      <w:r w:rsidRPr="00AC3499">
        <w:softHyphen/>
        <w:t>тей; понимание личной от</w:t>
      </w:r>
      <w:r w:rsidRPr="00AC3499">
        <w:softHyphen/>
        <w:t>вет</w:t>
      </w:r>
      <w:r w:rsidRPr="00AC3499">
        <w:softHyphen/>
        <w:t>с</w:t>
      </w:r>
      <w:r w:rsidRPr="00AC3499">
        <w:softHyphen/>
        <w:t>т</w:t>
      </w:r>
      <w:r w:rsidRPr="00AC3499">
        <w:softHyphen/>
        <w:t>вен</w:t>
      </w:r>
      <w:r w:rsidRPr="00AC3499">
        <w:softHyphen/>
        <w:t>ности за свои поступки на основе пред</w:t>
      </w:r>
      <w:r w:rsidRPr="00AC3499">
        <w:softHyphen/>
        <w:t>с</w:t>
      </w:r>
      <w:r w:rsidRPr="00AC3499">
        <w:softHyphen/>
        <w:t>тавлений об эти</w:t>
      </w:r>
      <w:r w:rsidRPr="00AC3499">
        <w:softHyphen/>
        <w:t>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B21ED7" w:rsidRPr="00AC3499" w:rsidRDefault="00B21ED7" w:rsidP="00AC3499">
      <w:pPr>
        <w:pStyle w:val="a3"/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AC3499">
        <w:rPr>
          <w:rFonts w:ascii="Times New Roman" w:hAnsi="Times New Roman"/>
          <w:sz w:val="24"/>
          <w:szCs w:val="24"/>
          <w:u w:val="single"/>
        </w:rPr>
        <w:t>Коммуникативные учебные действия</w:t>
      </w:r>
    </w:p>
    <w:p w:rsidR="00B21ED7" w:rsidRPr="00AC3499" w:rsidRDefault="00B21ED7" w:rsidP="00AC349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3499">
        <w:rPr>
          <w:rFonts w:ascii="Times New Roman" w:hAnsi="Times New Roman"/>
          <w:sz w:val="24"/>
          <w:szCs w:val="24"/>
        </w:rPr>
        <w:t xml:space="preserve">Коммуникативные учебные действия включают следующие умения: </w:t>
      </w:r>
    </w:p>
    <w:p w:rsidR="00B21ED7" w:rsidRPr="00AC3499" w:rsidRDefault="00B21ED7" w:rsidP="00AC349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3499">
        <w:rPr>
          <w:rFonts w:ascii="Times New Roman" w:hAnsi="Times New Roman"/>
          <w:sz w:val="24"/>
          <w:szCs w:val="24"/>
        </w:rPr>
        <w:t>всту</w:t>
      </w:r>
      <w:r w:rsidRPr="00AC3499">
        <w:rPr>
          <w:rFonts w:ascii="Times New Roman" w:hAnsi="Times New Roman"/>
          <w:sz w:val="24"/>
          <w:szCs w:val="24"/>
        </w:rPr>
        <w:softHyphen/>
        <w:t>пать в контакт и работать в коллективе (</w:t>
      </w:r>
      <w:proofErr w:type="spellStart"/>
      <w:r w:rsidRPr="00AC3499">
        <w:rPr>
          <w:rFonts w:ascii="Times New Roman" w:hAnsi="Times New Roman"/>
          <w:sz w:val="24"/>
          <w:szCs w:val="24"/>
        </w:rPr>
        <w:t>учитель−ученик</w:t>
      </w:r>
      <w:proofErr w:type="spellEnd"/>
      <w:r w:rsidRPr="00AC3499">
        <w:rPr>
          <w:rFonts w:ascii="Times New Roman" w:hAnsi="Times New Roman"/>
          <w:sz w:val="24"/>
          <w:szCs w:val="24"/>
        </w:rPr>
        <w:t>, ученик–уче</w:t>
      </w:r>
      <w:r w:rsidRPr="00AC3499">
        <w:rPr>
          <w:rFonts w:ascii="Times New Roman" w:hAnsi="Times New Roman"/>
          <w:sz w:val="24"/>
          <w:szCs w:val="24"/>
        </w:rPr>
        <w:softHyphen/>
        <w:t xml:space="preserve">ник, ученик–класс, </w:t>
      </w:r>
      <w:proofErr w:type="spellStart"/>
      <w:r w:rsidRPr="00AC3499">
        <w:rPr>
          <w:rFonts w:ascii="Times New Roman" w:hAnsi="Times New Roman"/>
          <w:sz w:val="24"/>
          <w:szCs w:val="24"/>
        </w:rPr>
        <w:t>учитель−класс</w:t>
      </w:r>
      <w:proofErr w:type="spellEnd"/>
      <w:r w:rsidRPr="00AC3499">
        <w:rPr>
          <w:rFonts w:ascii="Times New Roman" w:hAnsi="Times New Roman"/>
          <w:sz w:val="24"/>
          <w:szCs w:val="24"/>
        </w:rPr>
        <w:t xml:space="preserve">); </w:t>
      </w:r>
    </w:p>
    <w:p w:rsidR="00B21ED7" w:rsidRPr="00AC3499" w:rsidRDefault="00B21ED7" w:rsidP="00AC349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3499">
        <w:rPr>
          <w:rFonts w:ascii="Times New Roman" w:hAnsi="Times New Roman"/>
          <w:sz w:val="24"/>
          <w:szCs w:val="24"/>
        </w:rPr>
        <w:t>использовать принятые ритуалы со</w:t>
      </w:r>
      <w:r w:rsidRPr="00AC3499">
        <w:rPr>
          <w:rFonts w:ascii="Times New Roman" w:hAnsi="Times New Roman"/>
          <w:sz w:val="24"/>
          <w:szCs w:val="24"/>
        </w:rPr>
        <w:softHyphen/>
        <w:t>ци</w:t>
      </w:r>
      <w:r w:rsidRPr="00AC3499">
        <w:rPr>
          <w:rFonts w:ascii="Times New Roman" w:hAnsi="Times New Roman"/>
          <w:sz w:val="24"/>
          <w:szCs w:val="24"/>
        </w:rPr>
        <w:softHyphen/>
        <w:t>аль</w:t>
      </w:r>
      <w:r w:rsidRPr="00AC3499">
        <w:rPr>
          <w:rFonts w:ascii="Times New Roman" w:hAnsi="Times New Roman"/>
          <w:sz w:val="24"/>
          <w:szCs w:val="24"/>
        </w:rPr>
        <w:softHyphen/>
        <w:t>ного взаимодействия с одноклассниками и учителем</w:t>
      </w:r>
      <w:r w:rsidRPr="00AC3499">
        <w:rPr>
          <w:rFonts w:ascii="Times New Roman" w:hAnsi="Times New Roman"/>
          <w:iCs/>
          <w:sz w:val="24"/>
          <w:szCs w:val="24"/>
        </w:rPr>
        <w:t xml:space="preserve">; </w:t>
      </w:r>
    </w:p>
    <w:p w:rsidR="00B21ED7" w:rsidRPr="00AC3499" w:rsidRDefault="00B21ED7" w:rsidP="00AC349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3499">
        <w:rPr>
          <w:rFonts w:ascii="Times New Roman" w:hAnsi="Times New Roman"/>
          <w:sz w:val="24"/>
          <w:szCs w:val="24"/>
        </w:rPr>
        <w:t>обращаться за по</w:t>
      </w:r>
      <w:r w:rsidRPr="00AC3499">
        <w:rPr>
          <w:rFonts w:ascii="Times New Roman" w:hAnsi="Times New Roman"/>
          <w:sz w:val="24"/>
          <w:szCs w:val="24"/>
        </w:rPr>
        <w:softHyphen/>
        <w:t>мо</w:t>
      </w:r>
      <w:r w:rsidRPr="00AC3499">
        <w:rPr>
          <w:rFonts w:ascii="Times New Roman" w:hAnsi="Times New Roman"/>
          <w:sz w:val="24"/>
          <w:szCs w:val="24"/>
        </w:rPr>
        <w:softHyphen/>
        <w:t>щью и при</w:t>
      </w:r>
      <w:r w:rsidRPr="00AC3499">
        <w:rPr>
          <w:rFonts w:ascii="Times New Roman" w:hAnsi="Times New Roman"/>
          <w:sz w:val="24"/>
          <w:szCs w:val="24"/>
        </w:rPr>
        <w:softHyphen/>
        <w:t xml:space="preserve">нимать помощь; </w:t>
      </w:r>
    </w:p>
    <w:p w:rsidR="00B21ED7" w:rsidRPr="00AC3499" w:rsidRDefault="00B21ED7" w:rsidP="00AC349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C3499">
        <w:rPr>
          <w:rFonts w:ascii="Times New Roman" w:hAnsi="Times New Roman"/>
          <w:sz w:val="24"/>
          <w:szCs w:val="24"/>
        </w:rPr>
        <w:t>слушать и понимать инструкцию к учебному за</w:t>
      </w:r>
      <w:r w:rsidRPr="00AC3499">
        <w:rPr>
          <w:rFonts w:ascii="Times New Roman" w:hAnsi="Times New Roman"/>
          <w:sz w:val="24"/>
          <w:szCs w:val="24"/>
        </w:rPr>
        <w:softHyphen/>
        <w:t>да</w:t>
      </w:r>
      <w:r w:rsidRPr="00AC3499">
        <w:rPr>
          <w:rFonts w:ascii="Times New Roman" w:hAnsi="Times New Roman"/>
          <w:sz w:val="24"/>
          <w:szCs w:val="24"/>
        </w:rPr>
        <w:softHyphen/>
        <w:t xml:space="preserve">нию в разных видах деятельности и быту; </w:t>
      </w:r>
    </w:p>
    <w:p w:rsidR="00B21ED7" w:rsidRPr="00AC3499" w:rsidRDefault="00B21ED7" w:rsidP="00AC349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3499">
        <w:rPr>
          <w:rFonts w:ascii="Times New Roman" w:hAnsi="Times New Roman"/>
          <w:bCs/>
          <w:sz w:val="24"/>
          <w:szCs w:val="24"/>
        </w:rPr>
        <w:t>сотрудничать с взрослыми и све</w:t>
      </w:r>
      <w:r w:rsidRPr="00AC3499">
        <w:rPr>
          <w:rFonts w:ascii="Times New Roman" w:hAnsi="Times New Roman"/>
          <w:bCs/>
          <w:sz w:val="24"/>
          <w:szCs w:val="24"/>
        </w:rPr>
        <w:softHyphen/>
        <w:t>рстниками в разных социальных ситуациях;</w:t>
      </w:r>
      <w:r w:rsidRPr="00AC3499">
        <w:rPr>
          <w:rFonts w:ascii="Times New Roman" w:hAnsi="Times New Roman"/>
          <w:sz w:val="24"/>
          <w:szCs w:val="24"/>
        </w:rPr>
        <w:t xml:space="preserve"> доброжелательно относиться, со</w:t>
      </w:r>
      <w:r w:rsidRPr="00AC3499">
        <w:rPr>
          <w:rFonts w:ascii="Times New Roman" w:hAnsi="Times New Roman"/>
          <w:sz w:val="24"/>
          <w:szCs w:val="24"/>
        </w:rPr>
        <w:softHyphen/>
        <w:t>переживать, кон</w:t>
      </w:r>
      <w:r w:rsidRPr="00AC3499">
        <w:rPr>
          <w:rFonts w:ascii="Times New Roman" w:hAnsi="Times New Roman"/>
          <w:sz w:val="24"/>
          <w:szCs w:val="24"/>
        </w:rPr>
        <w:softHyphen/>
        <w:t>с</w:t>
      </w:r>
      <w:r w:rsidRPr="00AC3499">
        <w:rPr>
          <w:rFonts w:ascii="Times New Roman" w:hAnsi="Times New Roman"/>
          <w:sz w:val="24"/>
          <w:szCs w:val="24"/>
        </w:rPr>
        <w:softHyphen/>
        <w:t>т</w:t>
      </w:r>
      <w:r w:rsidRPr="00AC3499">
        <w:rPr>
          <w:rFonts w:ascii="Times New Roman" w:hAnsi="Times New Roman"/>
          <w:sz w:val="24"/>
          <w:szCs w:val="24"/>
        </w:rPr>
        <w:softHyphen/>
        <w:t>ру</w:t>
      </w:r>
      <w:r w:rsidRPr="00AC3499">
        <w:rPr>
          <w:rFonts w:ascii="Times New Roman" w:hAnsi="Times New Roman"/>
          <w:sz w:val="24"/>
          <w:szCs w:val="24"/>
        </w:rPr>
        <w:softHyphen/>
        <w:t>к</w:t>
      </w:r>
      <w:r w:rsidRPr="00AC3499">
        <w:rPr>
          <w:rFonts w:ascii="Times New Roman" w:hAnsi="Times New Roman"/>
          <w:sz w:val="24"/>
          <w:szCs w:val="24"/>
        </w:rPr>
        <w:softHyphen/>
        <w:t>ти</w:t>
      </w:r>
      <w:r w:rsidRPr="00AC3499">
        <w:rPr>
          <w:rFonts w:ascii="Times New Roman" w:hAnsi="Times New Roman"/>
          <w:sz w:val="24"/>
          <w:szCs w:val="24"/>
        </w:rPr>
        <w:softHyphen/>
        <w:t>в</w:t>
      </w:r>
      <w:r w:rsidRPr="00AC3499">
        <w:rPr>
          <w:rFonts w:ascii="Times New Roman" w:hAnsi="Times New Roman"/>
          <w:sz w:val="24"/>
          <w:szCs w:val="24"/>
        </w:rPr>
        <w:softHyphen/>
        <w:t xml:space="preserve">но взаимодействовать с людьми; </w:t>
      </w:r>
    </w:p>
    <w:p w:rsidR="00B21ED7" w:rsidRPr="00AC3499" w:rsidRDefault="00B21ED7" w:rsidP="00AC349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AC3499">
        <w:rPr>
          <w:rFonts w:ascii="Times New Roman" w:hAnsi="Times New Roman"/>
          <w:sz w:val="24"/>
          <w:szCs w:val="24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B21ED7" w:rsidRPr="00AC3499" w:rsidRDefault="00B21ED7" w:rsidP="00AC3499">
      <w:pPr>
        <w:pStyle w:val="a3"/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AC3499">
        <w:rPr>
          <w:rFonts w:ascii="Times New Roman" w:hAnsi="Times New Roman"/>
          <w:sz w:val="24"/>
          <w:szCs w:val="24"/>
          <w:u w:val="single"/>
        </w:rPr>
        <w:t>Регулятивные учебные действия:</w:t>
      </w:r>
    </w:p>
    <w:p w:rsidR="00B21ED7" w:rsidRPr="00AC3499" w:rsidRDefault="00B21ED7" w:rsidP="00AC3499">
      <w:pPr>
        <w:ind w:firstLine="709"/>
        <w:jc w:val="both"/>
      </w:pPr>
      <w:r w:rsidRPr="00AC3499">
        <w:t xml:space="preserve">Регулятивные учебные действия включают следующие умения: </w:t>
      </w:r>
    </w:p>
    <w:p w:rsidR="00B21ED7" w:rsidRPr="00AC3499" w:rsidRDefault="00B21ED7" w:rsidP="00AC3499">
      <w:pPr>
        <w:ind w:firstLine="709"/>
        <w:jc w:val="both"/>
      </w:pPr>
      <w:r w:rsidRPr="00AC3499">
        <w:t xml:space="preserve">адекватно соблюдать ритуалы школьного поведения (поднимать руку, вставать и выходить из-за парты и т. д.); </w:t>
      </w:r>
    </w:p>
    <w:p w:rsidR="00B21ED7" w:rsidRPr="00AC3499" w:rsidRDefault="00B21ED7" w:rsidP="00AC3499">
      <w:pPr>
        <w:ind w:firstLine="709"/>
        <w:jc w:val="both"/>
      </w:pPr>
      <w:r w:rsidRPr="00AC3499">
        <w:t>при</w:t>
      </w:r>
      <w:r w:rsidRPr="00AC3499">
        <w:softHyphen/>
        <w:t>нимать цели и произвольно включаться в деятельность, сле</w:t>
      </w:r>
      <w:r w:rsidRPr="00AC3499">
        <w:softHyphen/>
        <w:t>до</w:t>
      </w:r>
      <w:r w:rsidRPr="00AC3499">
        <w:softHyphen/>
        <w:t xml:space="preserve">вать предложенному плану и работать в общем темпе; </w:t>
      </w:r>
    </w:p>
    <w:p w:rsidR="00B21ED7" w:rsidRPr="00AC3499" w:rsidRDefault="00B21ED7" w:rsidP="00AC3499">
      <w:pPr>
        <w:ind w:firstLine="709"/>
        <w:jc w:val="both"/>
      </w:pPr>
      <w:r w:rsidRPr="00AC3499">
        <w:t>активно уча</w:t>
      </w:r>
      <w:r w:rsidRPr="00AC3499">
        <w:softHyphen/>
        <w:t>с</w:t>
      </w:r>
      <w:r w:rsidRPr="00AC3499">
        <w:softHyphen/>
        <w:t>т</w:t>
      </w:r>
      <w:r w:rsidRPr="00AC3499">
        <w:softHyphen/>
        <w:t>во</w:t>
      </w:r>
      <w:r w:rsidRPr="00AC3499">
        <w:softHyphen/>
        <w:t>вать в де</w:t>
      </w:r>
      <w:r w:rsidRPr="00AC3499">
        <w:softHyphen/>
        <w:t>ятельности, контролировать и оценивать свои дей</w:t>
      </w:r>
      <w:r w:rsidRPr="00AC3499">
        <w:softHyphen/>
        <w:t>с</w:t>
      </w:r>
      <w:r w:rsidRPr="00AC3499">
        <w:softHyphen/>
        <w:t>т</w:t>
      </w:r>
      <w:r w:rsidRPr="00AC3499">
        <w:softHyphen/>
        <w:t>вия и действия од</w:t>
      </w:r>
      <w:r w:rsidRPr="00AC3499">
        <w:softHyphen/>
        <w:t>но</w:t>
      </w:r>
      <w:r w:rsidRPr="00AC3499">
        <w:softHyphen/>
        <w:t>к</w:t>
      </w:r>
      <w:r w:rsidRPr="00AC3499">
        <w:softHyphen/>
        <w:t>ла</w:t>
      </w:r>
      <w:r w:rsidRPr="00AC3499">
        <w:softHyphen/>
        <w:t>с</w:t>
      </w:r>
      <w:r w:rsidRPr="00AC3499">
        <w:softHyphen/>
        <w:t xml:space="preserve">сников; </w:t>
      </w:r>
    </w:p>
    <w:p w:rsidR="00B21ED7" w:rsidRPr="00AC3499" w:rsidRDefault="00B21ED7" w:rsidP="00AC3499">
      <w:pPr>
        <w:ind w:firstLine="709"/>
        <w:jc w:val="both"/>
        <w:rPr>
          <w:u w:val="single"/>
        </w:rPr>
      </w:pPr>
      <w:r w:rsidRPr="00AC3499">
        <w:t>соотносить свои действия и их результаты с заданными об</w:t>
      </w:r>
      <w:r w:rsidRPr="00AC3499">
        <w:softHyphen/>
        <w:t>ра</w:t>
      </w:r>
      <w:r w:rsidRPr="00AC3499">
        <w:softHyphen/>
        <w:t>з</w:t>
      </w:r>
      <w:r w:rsidRPr="00AC3499">
        <w:softHyphen/>
        <w:t>ца</w:t>
      </w:r>
      <w:r w:rsidRPr="00AC3499">
        <w:softHyphen/>
        <w:t>ми, принимать оценку деятельности, оценивать ее с учетом предложенных кри</w:t>
      </w:r>
      <w:r w:rsidRPr="00AC3499">
        <w:softHyphen/>
        <w:t>териев, корректировать свою деятельность с учетом выявленных недочетов.</w:t>
      </w:r>
    </w:p>
    <w:p w:rsidR="00B21ED7" w:rsidRPr="00AC3499" w:rsidRDefault="00B21ED7" w:rsidP="00AC3499">
      <w:pPr>
        <w:ind w:firstLine="709"/>
        <w:jc w:val="center"/>
      </w:pPr>
      <w:r w:rsidRPr="00AC3499">
        <w:rPr>
          <w:u w:val="single"/>
        </w:rPr>
        <w:t>Познавательные учебные действия</w:t>
      </w:r>
      <w:r w:rsidRPr="00AC3499">
        <w:t>:</w:t>
      </w:r>
    </w:p>
    <w:p w:rsidR="00B21ED7" w:rsidRPr="00AC3499" w:rsidRDefault="00B21ED7" w:rsidP="00AC3499">
      <w:pPr>
        <w:ind w:firstLine="709"/>
        <w:jc w:val="both"/>
      </w:pPr>
      <w:r w:rsidRPr="00AC3499">
        <w:t xml:space="preserve">К познавательным учебным действиям относятся следующие умения: </w:t>
      </w:r>
    </w:p>
    <w:p w:rsidR="00B21ED7" w:rsidRPr="00AC3499" w:rsidRDefault="00B21ED7" w:rsidP="00AC3499">
      <w:pPr>
        <w:ind w:firstLine="709"/>
        <w:jc w:val="both"/>
      </w:pPr>
      <w:r w:rsidRPr="00AC3499">
        <w:t>выделять некоторые существенные, общие и отличительные свойства хорошо знакомых пред</w:t>
      </w:r>
      <w:r w:rsidRPr="00AC3499">
        <w:softHyphen/>
        <w:t xml:space="preserve">метов; </w:t>
      </w:r>
    </w:p>
    <w:p w:rsidR="00B21ED7" w:rsidRPr="00AC3499" w:rsidRDefault="00B21ED7" w:rsidP="00AC3499">
      <w:pPr>
        <w:ind w:firstLine="709"/>
        <w:jc w:val="both"/>
      </w:pPr>
      <w:r w:rsidRPr="00AC3499">
        <w:t xml:space="preserve">устанавливать </w:t>
      </w:r>
      <w:proofErr w:type="spellStart"/>
      <w:r w:rsidRPr="00AC3499">
        <w:t>видо-родовые</w:t>
      </w:r>
      <w:proofErr w:type="spellEnd"/>
      <w:r w:rsidRPr="00AC3499">
        <w:t xml:space="preserve"> отношения предметов; </w:t>
      </w:r>
    </w:p>
    <w:p w:rsidR="00B21ED7" w:rsidRPr="00AC3499" w:rsidRDefault="00B21ED7" w:rsidP="00AC3499">
      <w:pPr>
        <w:ind w:firstLine="709"/>
        <w:jc w:val="both"/>
      </w:pPr>
      <w:r w:rsidRPr="00AC3499">
        <w:t xml:space="preserve">делать простейшие обобщения, сравнивать, классифицировать на наглядном материале; </w:t>
      </w:r>
    </w:p>
    <w:p w:rsidR="00B21ED7" w:rsidRPr="00AC3499" w:rsidRDefault="00B21ED7" w:rsidP="00AC3499">
      <w:pPr>
        <w:ind w:firstLine="709"/>
        <w:jc w:val="both"/>
      </w:pPr>
      <w:r w:rsidRPr="00AC3499">
        <w:t xml:space="preserve">пользоваться знаками, символами, предметами-заместителями; </w:t>
      </w:r>
    </w:p>
    <w:p w:rsidR="00B21ED7" w:rsidRPr="00AC3499" w:rsidRDefault="00B21ED7" w:rsidP="00AC3499">
      <w:pPr>
        <w:ind w:firstLine="709"/>
        <w:jc w:val="both"/>
      </w:pPr>
      <w:r w:rsidRPr="00AC3499">
        <w:t xml:space="preserve">читать; писать; выполнять арифметические действия; </w:t>
      </w:r>
    </w:p>
    <w:p w:rsidR="00B21ED7" w:rsidRPr="00AC3499" w:rsidRDefault="00B21ED7" w:rsidP="00AC3499">
      <w:pPr>
        <w:ind w:firstLine="709"/>
        <w:jc w:val="both"/>
      </w:pPr>
      <w:r w:rsidRPr="00AC3499">
        <w:t xml:space="preserve">наблюдать под руководством взрослого за предметами и явлениями окружающей действительности; </w:t>
      </w:r>
    </w:p>
    <w:p w:rsidR="00B21ED7" w:rsidRPr="00AC3499" w:rsidRDefault="00B21ED7" w:rsidP="00AC3499">
      <w:pPr>
        <w:ind w:firstLine="709"/>
        <w:jc w:val="both"/>
        <w:rPr>
          <w:b/>
        </w:rPr>
      </w:pPr>
      <w:r w:rsidRPr="00AC3499"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</w:t>
      </w:r>
      <w:r w:rsidRPr="00AC3499">
        <w:rPr>
          <w:bCs/>
        </w:rPr>
        <w:t>.</w:t>
      </w:r>
    </w:p>
    <w:p w:rsidR="00AD4E61" w:rsidRPr="00AC3499" w:rsidRDefault="00D70332" w:rsidP="00AC3499">
      <w:pPr>
        <w:ind w:firstLine="567"/>
        <w:jc w:val="center"/>
        <w:rPr>
          <w:b/>
          <w:bCs/>
          <w:iCs/>
        </w:rPr>
      </w:pPr>
      <w:r w:rsidRPr="00AC3499">
        <w:rPr>
          <w:b/>
          <w:bCs/>
          <w:iCs/>
        </w:rPr>
        <w:t>Содержание</w:t>
      </w:r>
    </w:p>
    <w:p w:rsidR="007C1B06" w:rsidRPr="00AC3499" w:rsidRDefault="004530D3" w:rsidP="00AC3499">
      <w:pPr>
        <w:ind w:firstLine="709"/>
        <w:jc w:val="both"/>
        <w:rPr>
          <w:b/>
          <w:bCs/>
          <w:iCs/>
        </w:rPr>
      </w:pPr>
      <w:r w:rsidRPr="00AC3499">
        <w:rPr>
          <w:b/>
          <w:bCs/>
          <w:iCs/>
        </w:rPr>
        <w:t>Подготовка к усвоению грамоты.</w:t>
      </w:r>
    </w:p>
    <w:p w:rsidR="004530D3" w:rsidRPr="00AC3499" w:rsidRDefault="004530D3" w:rsidP="00AC3499">
      <w:pPr>
        <w:ind w:firstLine="709"/>
        <w:jc w:val="both"/>
        <w:rPr>
          <w:bCs/>
          <w:i/>
        </w:rPr>
      </w:pPr>
      <w:r w:rsidRPr="00AC3499">
        <w:rPr>
          <w:i/>
        </w:rPr>
        <w:t>Подготовка к усвоению первоначальных навыков чтения.</w:t>
      </w:r>
      <w:r w:rsidRPr="00AC3499">
        <w:t xml:space="preserve"> Развитие слухового внимания, фонематического слуха. Элементарный звуковой анализ. Совершенствование произносительной стороны речи.</w:t>
      </w:r>
      <w:r w:rsidR="008131FB">
        <w:t xml:space="preserve"> </w:t>
      </w:r>
      <w:r w:rsidRPr="00AC3499">
        <w:rPr>
          <w:bCs/>
        </w:rPr>
        <w:t xml:space="preserve">Формирование первоначальных языковых понятий: «слово», «предложение», часть слова − «слог» (без называния термина), «звуки гласные и </w:t>
      </w:r>
      <w:r w:rsidRPr="00AC3499">
        <w:rPr>
          <w:bCs/>
        </w:rPr>
        <w:lastRenderedPageBreak/>
        <w:t>согласные». Деление слов на части. Выделение на слух некоторых звуков. Определение наличия/отсутствия звука в слове на слух.</w:t>
      </w:r>
    </w:p>
    <w:p w:rsidR="004530D3" w:rsidRPr="00AC3499" w:rsidRDefault="004530D3" w:rsidP="00AC3499">
      <w:pPr>
        <w:ind w:firstLine="709"/>
        <w:jc w:val="both"/>
        <w:rPr>
          <w:bCs/>
          <w:i/>
        </w:rPr>
      </w:pPr>
      <w:r w:rsidRPr="00AC3499">
        <w:rPr>
          <w:bCs/>
          <w:i/>
        </w:rPr>
        <w:t>Подготовка к усвоению первоначальных навыков письма</w:t>
      </w:r>
      <w:r w:rsidRPr="00AC3499">
        <w:rPr>
          <w:bCs/>
        </w:rPr>
        <w:t>.</w:t>
      </w:r>
      <w:r w:rsidR="008131FB">
        <w:rPr>
          <w:bCs/>
        </w:rPr>
        <w:t xml:space="preserve"> </w:t>
      </w:r>
      <w:r w:rsidRPr="00AC3499">
        <w:t>Развитие зритель</w:t>
      </w:r>
      <w:r w:rsidRPr="00AC3499">
        <w:softHyphen/>
        <w:t>ного восприятия и пространственной ориентировки на плоскости ли</w:t>
      </w:r>
      <w:r w:rsidRPr="00AC3499">
        <w:softHyphen/>
        <w:t>с</w:t>
      </w:r>
      <w:r w:rsidRPr="00AC3499">
        <w:softHyphen/>
        <w:t xml:space="preserve">та. </w:t>
      </w:r>
      <w:r w:rsidRPr="00AC3499">
        <w:rPr>
          <w:bCs/>
        </w:rPr>
        <w:t>Со</w:t>
      </w:r>
      <w:r w:rsidRPr="00AC3499">
        <w:rPr>
          <w:bCs/>
        </w:rPr>
        <w:softHyphen/>
        <w:t>вер</w:t>
      </w:r>
      <w:r w:rsidRPr="00AC3499">
        <w:rPr>
          <w:bCs/>
        </w:rPr>
        <w:softHyphen/>
        <w:t>шен</w:t>
      </w:r>
      <w:r w:rsidRPr="00AC3499">
        <w:rPr>
          <w:bCs/>
        </w:rPr>
        <w:softHyphen/>
        <w:t>с</w:t>
      </w:r>
      <w:r w:rsidRPr="00AC3499">
        <w:rPr>
          <w:bCs/>
        </w:rPr>
        <w:softHyphen/>
        <w:t>т</w:t>
      </w:r>
      <w:r w:rsidRPr="00AC3499">
        <w:rPr>
          <w:bCs/>
        </w:rPr>
        <w:softHyphen/>
        <w:t>во</w:t>
      </w:r>
      <w:r w:rsidRPr="00AC3499">
        <w:rPr>
          <w:bCs/>
        </w:rPr>
        <w:softHyphen/>
        <w:t>ва</w:t>
      </w:r>
      <w:r w:rsidRPr="00AC3499">
        <w:rPr>
          <w:bCs/>
        </w:rPr>
        <w:softHyphen/>
        <w:t>ние и развитие мелкой моторики пальцев рук. Усвоение гигиенических правил письма. Подготовка к усвоению навыков письма.</w:t>
      </w:r>
    </w:p>
    <w:p w:rsidR="004530D3" w:rsidRPr="00AC3499" w:rsidRDefault="004530D3" w:rsidP="00AC3499">
      <w:pPr>
        <w:ind w:firstLine="709"/>
        <w:jc w:val="both"/>
        <w:rPr>
          <w:bCs/>
        </w:rPr>
      </w:pPr>
      <w:r w:rsidRPr="00AC3499">
        <w:rPr>
          <w:bCs/>
          <w:i/>
        </w:rPr>
        <w:t>Речевое развитие</w:t>
      </w:r>
      <w:r w:rsidRPr="00AC3499">
        <w:rPr>
          <w:bCs/>
        </w:rPr>
        <w:t>. Понимание обращенной речи. Выполнение несложных словесных инструкций. Обогащение словарного запаса за счет слов, относящихся к различным грамматическим категориям. Активизация словаря. Составление нераспространенных и простых распространенных предложений (из 3-4 слов) на основе различных опор (совершаемого действия, простой сюжетной картинки, наблюдению и т. д.).</w:t>
      </w:r>
    </w:p>
    <w:p w:rsidR="004530D3" w:rsidRPr="00AC3499" w:rsidRDefault="004530D3" w:rsidP="00AC3499">
      <w:pPr>
        <w:ind w:firstLine="709"/>
        <w:jc w:val="both"/>
        <w:rPr>
          <w:b/>
          <w:bCs/>
        </w:rPr>
      </w:pPr>
      <w:r w:rsidRPr="00AC3499">
        <w:rPr>
          <w:bCs/>
        </w:rPr>
        <w:t>Расширение арсенала языковых средств, необходимых для вербального об</w:t>
      </w:r>
      <w:r w:rsidRPr="00AC3499">
        <w:rPr>
          <w:bCs/>
        </w:rPr>
        <w:softHyphen/>
        <w:t>щения. Формирование элементарных коммуникативных навыков диалогичес</w:t>
      </w:r>
      <w:r w:rsidRPr="00AC3499">
        <w:rPr>
          <w:bCs/>
        </w:rPr>
        <w:softHyphen/>
        <w:t>кой речи: ответы на вопросы собеседника на темы, близкие личному опы</w:t>
      </w:r>
      <w:r w:rsidRPr="00AC3499">
        <w:rPr>
          <w:bCs/>
        </w:rPr>
        <w:softHyphen/>
        <w:t>ту, на основе предметно-практической деятельности, наблюдений за ок</w:t>
      </w:r>
      <w:r w:rsidRPr="00AC3499">
        <w:rPr>
          <w:bCs/>
        </w:rPr>
        <w:softHyphen/>
        <w:t>ру</w:t>
      </w:r>
      <w:r w:rsidRPr="00AC3499">
        <w:rPr>
          <w:bCs/>
        </w:rPr>
        <w:softHyphen/>
        <w:t>жа</w:t>
      </w:r>
      <w:r w:rsidRPr="00AC3499">
        <w:rPr>
          <w:bCs/>
        </w:rPr>
        <w:softHyphen/>
        <w:t>ю</w:t>
      </w:r>
      <w:r w:rsidRPr="00AC3499">
        <w:rPr>
          <w:bCs/>
        </w:rPr>
        <w:softHyphen/>
        <w:t xml:space="preserve">щей действительностью и т.д. </w:t>
      </w:r>
    </w:p>
    <w:p w:rsidR="004530D3" w:rsidRPr="00AC3499" w:rsidRDefault="004530D3" w:rsidP="00AC3499">
      <w:pPr>
        <w:ind w:firstLine="709"/>
        <w:jc w:val="center"/>
        <w:rPr>
          <w:bCs/>
          <w:i/>
        </w:rPr>
      </w:pPr>
      <w:r w:rsidRPr="00AC3499">
        <w:rPr>
          <w:b/>
          <w:bCs/>
        </w:rPr>
        <w:t>Обучение грамоте</w:t>
      </w:r>
    </w:p>
    <w:p w:rsidR="004530D3" w:rsidRPr="00AC3499" w:rsidRDefault="004530D3" w:rsidP="00AC3499">
      <w:pPr>
        <w:ind w:firstLine="709"/>
        <w:jc w:val="both"/>
        <w:rPr>
          <w:bCs/>
        </w:rPr>
      </w:pPr>
      <w:r w:rsidRPr="00AC3499">
        <w:rPr>
          <w:bCs/>
          <w:i/>
        </w:rPr>
        <w:t>Формирование элементарных навыков чтения</w:t>
      </w:r>
      <w:r w:rsidRPr="00AC3499">
        <w:rPr>
          <w:bCs/>
        </w:rPr>
        <w:t>.</w:t>
      </w:r>
    </w:p>
    <w:p w:rsidR="004530D3" w:rsidRPr="00AC3499" w:rsidRDefault="004530D3" w:rsidP="00AC3499">
      <w:pPr>
        <w:ind w:firstLine="709"/>
        <w:jc w:val="both"/>
        <w:rPr>
          <w:bCs/>
        </w:rPr>
      </w:pPr>
      <w:r w:rsidRPr="00AC3499">
        <w:rPr>
          <w:bCs/>
        </w:rPr>
        <w:t>Звуки речи. Выделение звуки на фоне полного слова. Отчетливое произ</w:t>
      </w:r>
      <w:r w:rsidRPr="00AC3499">
        <w:rPr>
          <w:bCs/>
        </w:rPr>
        <w:softHyphen/>
        <w:t>несение. Определение места звука в слове. Определение последовательнос</w:t>
      </w:r>
      <w:r w:rsidRPr="00AC3499">
        <w:rPr>
          <w:bCs/>
        </w:rPr>
        <w:softHyphen/>
        <w:t>ти звуков в несложных по структуре словах. Сравнение на слух слов, раз</w:t>
      </w:r>
      <w:r w:rsidRPr="00AC3499">
        <w:rPr>
          <w:bCs/>
        </w:rPr>
        <w:softHyphen/>
        <w:t>ли</w:t>
      </w:r>
      <w:r w:rsidRPr="00AC3499">
        <w:rPr>
          <w:bCs/>
        </w:rPr>
        <w:softHyphen/>
        <w:t>ча</w:t>
      </w:r>
      <w:r w:rsidRPr="00AC3499">
        <w:rPr>
          <w:bCs/>
        </w:rPr>
        <w:softHyphen/>
        <w:t>ющихся одним звуком.</w:t>
      </w:r>
    </w:p>
    <w:p w:rsidR="004530D3" w:rsidRPr="00AC3499" w:rsidRDefault="004530D3" w:rsidP="00AC3499">
      <w:pPr>
        <w:ind w:firstLine="709"/>
        <w:jc w:val="both"/>
        <w:rPr>
          <w:bCs/>
        </w:rPr>
      </w:pPr>
      <w:r w:rsidRPr="00AC3499">
        <w:rPr>
          <w:bCs/>
        </w:rPr>
        <w:t>Различение гласных и согласных звуков на слух и в собственном произношении.</w:t>
      </w:r>
    </w:p>
    <w:p w:rsidR="004530D3" w:rsidRPr="00AC3499" w:rsidRDefault="004530D3" w:rsidP="00AC3499">
      <w:pPr>
        <w:ind w:firstLine="709"/>
        <w:jc w:val="both"/>
      </w:pPr>
      <w:r w:rsidRPr="00AC3499">
        <w:rPr>
          <w:bCs/>
        </w:rPr>
        <w:t>Обозначение звука буквой. Соотнесение и различение звука и буквы. Звукобуквенный анализ несложных по структуре слов.</w:t>
      </w:r>
    </w:p>
    <w:p w:rsidR="004530D3" w:rsidRPr="00AC3499" w:rsidRDefault="004530D3" w:rsidP="00AC3499">
      <w:pPr>
        <w:ind w:firstLine="709"/>
        <w:jc w:val="both"/>
        <w:rPr>
          <w:i/>
        </w:rPr>
      </w:pPr>
      <w:r w:rsidRPr="00AC3499">
        <w:t>Образование и чтение слогов различной структуры (состоящих из одной гласной, закрытых и открытых двухбуквенных слогов, закрытых трёхбу</w:t>
      </w:r>
      <w:r w:rsidRPr="00AC3499">
        <w:softHyphen/>
        <w:t>к</w:t>
      </w:r>
      <w:r w:rsidRPr="00AC3499">
        <w:softHyphen/>
        <w:t>ве</w:t>
      </w:r>
      <w:r w:rsidRPr="00AC3499">
        <w:softHyphen/>
        <w:t>н</w:t>
      </w:r>
      <w:r w:rsidRPr="00AC3499">
        <w:softHyphen/>
        <w:t>ных слогов с твердыми и мягкими согласными, со стечениями согласных в на</w:t>
      </w:r>
      <w:r w:rsidRPr="00AC3499">
        <w:softHyphen/>
        <w:t>чале или в конце слова). Составление и чтение слов из усвоенных слоговых стру</w:t>
      </w:r>
      <w:r w:rsidRPr="00AC3499">
        <w:softHyphen/>
        <w:t>ктур. Формирование основ навыка правильного, осознанного и выразительного чтения на материале предложений и небольших текстов (после предваритель</w:t>
      </w:r>
      <w:r w:rsidRPr="00AC3499">
        <w:softHyphen/>
        <w:t xml:space="preserve">ной отработки с учителем). Разучивание с голоса коротких стихотворений, загадок, </w:t>
      </w:r>
      <w:proofErr w:type="spellStart"/>
      <w:r w:rsidRPr="00AC3499">
        <w:t>чистоговорок</w:t>
      </w:r>
      <w:proofErr w:type="spellEnd"/>
      <w:r w:rsidRPr="00AC3499">
        <w:t>.</w:t>
      </w:r>
    </w:p>
    <w:p w:rsidR="004530D3" w:rsidRPr="00AC3499" w:rsidRDefault="004530D3" w:rsidP="00AC3499">
      <w:pPr>
        <w:ind w:firstLine="709"/>
        <w:jc w:val="both"/>
      </w:pPr>
      <w:r w:rsidRPr="00AC3499">
        <w:rPr>
          <w:i/>
        </w:rPr>
        <w:t>Формирование элементарных навыков письма.</w:t>
      </w:r>
    </w:p>
    <w:p w:rsidR="004530D3" w:rsidRPr="00AC3499" w:rsidRDefault="004530D3" w:rsidP="00AC3499">
      <w:pPr>
        <w:ind w:firstLine="709"/>
        <w:jc w:val="both"/>
      </w:pPr>
      <w:r w:rsidRPr="00AC3499">
        <w:t>Развитие мелкой моторики пальцев рук; координации и точности</w:t>
      </w:r>
      <w:r w:rsidRPr="00AC3499">
        <w:rPr>
          <w:iCs/>
        </w:rPr>
        <w:t xml:space="preserve"> движения руки. Развитие умения ориентироваться на пространстве листа в тетради и классной доски</w:t>
      </w:r>
      <w:r w:rsidRPr="00AC3499">
        <w:rPr>
          <w:i/>
          <w:iCs/>
        </w:rPr>
        <w:t>.</w:t>
      </w:r>
    </w:p>
    <w:p w:rsidR="004530D3" w:rsidRPr="00AC3499" w:rsidRDefault="004530D3" w:rsidP="00AC3499">
      <w:pPr>
        <w:ind w:firstLine="709"/>
        <w:jc w:val="both"/>
      </w:pPr>
      <w:r w:rsidRPr="00AC3499">
        <w:t xml:space="preserve">Усвоение начертания рукописных заглавных и строчных букв.  </w:t>
      </w:r>
    </w:p>
    <w:p w:rsidR="004530D3" w:rsidRPr="00AC3499" w:rsidRDefault="004530D3" w:rsidP="00AC3499">
      <w:pPr>
        <w:ind w:firstLine="709"/>
        <w:jc w:val="both"/>
      </w:pPr>
      <w:r w:rsidRPr="00AC3499">
        <w:t>Письмо букв, буквосочетаний, слогов, слов, предложений с соблюдением гигиенических норм. Овладение разборчивым, аккуратным письмом. Досло</w:t>
      </w:r>
      <w:r w:rsidRPr="00AC3499">
        <w:softHyphen/>
        <w:t>вное списывание слов и предложений; списывание со вставкой пропущен</w:t>
      </w:r>
      <w:r w:rsidRPr="00AC3499">
        <w:softHyphen/>
        <w:t>ной буквы или слога после предварительного разбора с учителем. Усвоение при</w:t>
      </w:r>
      <w:r w:rsidRPr="00AC3499">
        <w:softHyphen/>
        <w:t>ёмов и последовательности правильного списывания текста. Письмо под ди</w:t>
      </w:r>
      <w:r w:rsidRPr="00AC3499">
        <w:softHyphen/>
        <w:t>к</w:t>
      </w:r>
      <w:r w:rsidRPr="00AC3499">
        <w:softHyphen/>
        <w:t>товку слов и предложений, написание которых не расходится с их произно</w:t>
      </w:r>
      <w:r w:rsidRPr="00AC3499">
        <w:softHyphen/>
        <w:t>шением.</w:t>
      </w:r>
    </w:p>
    <w:p w:rsidR="004530D3" w:rsidRPr="00AC3499" w:rsidRDefault="004530D3" w:rsidP="00AC3499">
      <w:pPr>
        <w:ind w:firstLine="709"/>
        <w:jc w:val="both"/>
        <w:rPr>
          <w:i/>
        </w:rPr>
      </w:pPr>
      <w:r w:rsidRPr="00AC3499">
        <w:t>Практическое усвоение некоторых грамматических умений и орфографических правил: обозначение на письме границ предложения; раздельное написание слов; обозначение заглавной буквой имен и фамилий людей, кличек животных; обозначение на письме буквами сочетания гласных после шипящих (</w:t>
      </w:r>
      <w:proofErr w:type="spellStart"/>
      <w:r w:rsidRPr="00AC3499">
        <w:rPr>
          <w:b/>
          <w:bCs/>
          <w:i/>
          <w:iCs/>
        </w:rPr>
        <w:t>ча</w:t>
      </w:r>
      <w:proofErr w:type="spellEnd"/>
      <w:r w:rsidRPr="00AC3499">
        <w:rPr>
          <w:b/>
          <w:bCs/>
        </w:rPr>
        <w:t>—</w:t>
      </w:r>
      <w:proofErr w:type="spellStart"/>
      <w:r w:rsidRPr="00AC3499">
        <w:rPr>
          <w:b/>
          <w:bCs/>
          <w:i/>
          <w:iCs/>
        </w:rPr>
        <w:t>ща</w:t>
      </w:r>
      <w:proofErr w:type="spellEnd"/>
      <w:r w:rsidRPr="00AC3499">
        <w:rPr>
          <w:b/>
          <w:bCs/>
        </w:rPr>
        <w:t xml:space="preserve">, </w:t>
      </w:r>
      <w:r w:rsidRPr="00AC3499">
        <w:rPr>
          <w:b/>
          <w:bCs/>
          <w:i/>
          <w:iCs/>
        </w:rPr>
        <w:t>чу</w:t>
      </w:r>
      <w:r w:rsidRPr="00AC3499">
        <w:rPr>
          <w:b/>
          <w:bCs/>
        </w:rPr>
        <w:t>—</w:t>
      </w:r>
      <w:proofErr w:type="spellStart"/>
      <w:r w:rsidRPr="00AC3499">
        <w:rPr>
          <w:b/>
          <w:bCs/>
          <w:i/>
          <w:iCs/>
        </w:rPr>
        <w:t>щу</w:t>
      </w:r>
      <w:proofErr w:type="spellEnd"/>
      <w:r w:rsidRPr="00AC3499">
        <w:rPr>
          <w:b/>
          <w:bCs/>
        </w:rPr>
        <w:t xml:space="preserve">, </w:t>
      </w:r>
      <w:proofErr w:type="spellStart"/>
      <w:r w:rsidRPr="00AC3499">
        <w:rPr>
          <w:b/>
          <w:bCs/>
          <w:i/>
          <w:iCs/>
        </w:rPr>
        <w:t>жи</w:t>
      </w:r>
      <w:proofErr w:type="spellEnd"/>
      <w:r w:rsidRPr="00AC3499">
        <w:rPr>
          <w:b/>
          <w:bCs/>
        </w:rPr>
        <w:t>—</w:t>
      </w:r>
      <w:proofErr w:type="spellStart"/>
      <w:r w:rsidRPr="00AC3499">
        <w:rPr>
          <w:b/>
          <w:bCs/>
          <w:i/>
          <w:iCs/>
        </w:rPr>
        <w:t>ши</w:t>
      </w:r>
      <w:proofErr w:type="spellEnd"/>
      <w:r w:rsidRPr="00AC3499">
        <w:t>).</w:t>
      </w:r>
    </w:p>
    <w:p w:rsidR="004530D3" w:rsidRPr="00AC3499" w:rsidRDefault="004530D3" w:rsidP="00AC3499">
      <w:pPr>
        <w:ind w:firstLine="709"/>
        <w:jc w:val="both"/>
      </w:pPr>
      <w:r w:rsidRPr="00AC3499">
        <w:rPr>
          <w:i/>
        </w:rPr>
        <w:t>Речевое развитие.</w:t>
      </w:r>
    </w:p>
    <w:p w:rsidR="004530D3" w:rsidRPr="00AC3499" w:rsidRDefault="004530D3" w:rsidP="00AC3499">
      <w:pPr>
        <w:ind w:firstLine="709"/>
        <w:jc w:val="both"/>
        <w:rPr>
          <w:b/>
        </w:rPr>
      </w:pPr>
      <w:r w:rsidRPr="00AC3499">
        <w:t>Использование усвоенных языковых средств (слов, словосочетаний и кон</w:t>
      </w:r>
      <w:r w:rsidRPr="00AC3499">
        <w:softHyphen/>
        <w:t>струкций предложений) для выражения просьбы и собственного намерения (после проведения под</w:t>
      </w:r>
      <w:r w:rsidRPr="00AC3499">
        <w:softHyphen/>
        <w:t>го</w:t>
      </w:r>
      <w:r w:rsidRPr="00AC3499">
        <w:softHyphen/>
        <w:t>товительной работы); ответов на вопросы педаго</w:t>
      </w:r>
      <w:r w:rsidRPr="00AC3499">
        <w:softHyphen/>
        <w:t>га и товарищей класса. Пересказ про</w:t>
      </w:r>
      <w:r w:rsidRPr="00AC3499">
        <w:softHyphen/>
        <w:t>с</w:t>
      </w:r>
      <w:r w:rsidRPr="00AC3499">
        <w:softHyphen/>
        <w:t>лу</w:t>
      </w:r>
      <w:r w:rsidRPr="00AC3499">
        <w:softHyphen/>
        <w:t>шанных и предварительно разобран</w:t>
      </w:r>
      <w:r w:rsidRPr="00AC3499">
        <w:softHyphen/>
        <w:t>ных небольших по объему текстов с опорой на во</w:t>
      </w:r>
      <w:r w:rsidRPr="00AC3499">
        <w:softHyphen/>
        <w:t>п</w:t>
      </w:r>
      <w:r w:rsidRPr="00AC3499">
        <w:softHyphen/>
        <w:t>росы учителя и ил</w:t>
      </w:r>
      <w:r w:rsidRPr="00AC3499">
        <w:softHyphen/>
        <w:t>лю</w:t>
      </w:r>
      <w:r w:rsidRPr="00AC3499">
        <w:softHyphen/>
        <w:t>с</w:t>
      </w:r>
      <w:r w:rsidRPr="00AC3499">
        <w:softHyphen/>
        <w:t>т</w:t>
      </w:r>
      <w:r w:rsidRPr="00AC3499">
        <w:softHyphen/>
        <w:t>ра</w:t>
      </w:r>
      <w:r w:rsidRPr="00AC3499">
        <w:softHyphen/>
        <w:t>тивный ма</w:t>
      </w:r>
      <w:r w:rsidRPr="00AC3499">
        <w:softHyphen/>
        <w:t>те</w:t>
      </w:r>
      <w:r w:rsidRPr="00AC3499">
        <w:softHyphen/>
        <w:t>ри</w:t>
      </w:r>
      <w:r w:rsidRPr="00AC3499">
        <w:softHyphen/>
        <w:t>ал. Составление двух-трех предложений с опорой на серию сю</w:t>
      </w:r>
      <w:r w:rsidRPr="00AC3499">
        <w:softHyphen/>
        <w:t>жетных кар</w:t>
      </w:r>
      <w:r w:rsidRPr="00AC3499">
        <w:softHyphen/>
        <w:t>тин, организованные наблюдения, практические действия и т.д.</w:t>
      </w:r>
    </w:p>
    <w:p w:rsidR="004530D3" w:rsidRPr="00AC3499" w:rsidRDefault="004530D3" w:rsidP="00AC3499">
      <w:pPr>
        <w:spacing w:after="120"/>
        <w:ind w:firstLine="709"/>
        <w:jc w:val="center"/>
        <w:rPr>
          <w:b/>
          <w:bCs/>
        </w:rPr>
      </w:pPr>
      <w:r w:rsidRPr="00AC3499">
        <w:rPr>
          <w:b/>
        </w:rPr>
        <w:lastRenderedPageBreak/>
        <w:t>Практические грамматические упражнения и развитие речи</w:t>
      </w:r>
    </w:p>
    <w:p w:rsidR="004530D3" w:rsidRPr="00AC3499" w:rsidRDefault="004530D3" w:rsidP="00AC3499">
      <w:pPr>
        <w:ind w:firstLine="709"/>
        <w:jc w:val="both"/>
        <w:rPr>
          <w:b/>
        </w:rPr>
      </w:pPr>
      <w:r w:rsidRPr="00AC3499">
        <w:rPr>
          <w:b/>
          <w:bCs/>
        </w:rPr>
        <w:t>Фонетика.</w:t>
      </w:r>
      <w:r w:rsidRPr="00AC3499">
        <w:t xml:space="preserve"> Звуки и буквы. Обозначение звуков на письме. Гласные и согласные. Согласные твердые и мягкие. Согласные глухие и звонкие. Согласные парные и непарные по твердости – мягкости, звонкости – глухости. Ударение. Гласные ударные и безударные. </w:t>
      </w:r>
    </w:p>
    <w:p w:rsidR="004530D3" w:rsidRPr="00AC3499" w:rsidRDefault="004530D3" w:rsidP="00AC3499">
      <w:pPr>
        <w:ind w:firstLine="709"/>
        <w:jc w:val="both"/>
        <w:rPr>
          <w:b/>
          <w:bCs/>
        </w:rPr>
      </w:pPr>
      <w:r w:rsidRPr="00AC3499">
        <w:rPr>
          <w:b/>
        </w:rPr>
        <w:t>Графика.</w:t>
      </w:r>
      <w:r w:rsidRPr="00AC3499">
        <w:t xml:space="preserve"> Обозначение мягкости согласных на письме буквами </w:t>
      </w:r>
      <w:proofErr w:type="spellStart"/>
      <w:r w:rsidRPr="00AC3499">
        <w:rPr>
          <w:b/>
          <w:bCs/>
        </w:rPr>
        <w:t>ь</w:t>
      </w:r>
      <w:proofErr w:type="spellEnd"/>
      <w:r w:rsidRPr="00AC3499">
        <w:rPr>
          <w:b/>
          <w:bCs/>
        </w:rPr>
        <w:t xml:space="preserve">, е, ё, и, </w:t>
      </w:r>
      <w:proofErr w:type="spellStart"/>
      <w:r w:rsidRPr="00AC3499">
        <w:rPr>
          <w:b/>
          <w:bCs/>
        </w:rPr>
        <w:t>ю</w:t>
      </w:r>
      <w:proofErr w:type="spellEnd"/>
      <w:r w:rsidRPr="00AC3499">
        <w:rPr>
          <w:b/>
          <w:bCs/>
        </w:rPr>
        <w:t>, я</w:t>
      </w:r>
      <w:r w:rsidRPr="00AC3499">
        <w:t xml:space="preserve">. Разделительный </w:t>
      </w:r>
      <w:proofErr w:type="spellStart"/>
      <w:r w:rsidRPr="00AC3499">
        <w:rPr>
          <w:b/>
          <w:bCs/>
        </w:rPr>
        <w:t>ь</w:t>
      </w:r>
      <w:proofErr w:type="spellEnd"/>
      <w:r w:rsidRPr="00AC3499">
        <w:t>. Слог. Перенос слов. Алфавит.</w:t>
      </w:r>
    </w:p>
    <w:p w:rsidR="004530D3" w:rsidRPr="00AC3499" w:rsidRDefault="004530D3" w:rsidP="00AC3499">
      <w:pPr>
        <w:ind w:firstLine="709"/>
        <w:jc w:val="both"/>
      </w:pPr>
      <w:r w:rsidRPr="00AC3499">
        <w:rPr>
          <w:b/>
          <w:bCs/>
        </w:rPr>
        <w:t>Слово.</w:t>
      </w:r>
      <w:r w:rsidRPr="00AC3499">
        <w:t xml:space="preserve"> Слова, обозначающие </w:t>
      </w:r>
      <w:r w:rsidRPr="00AC3499">
        <w:rPr>
          <w:b/>
          <w:bCs/>
          <w:i/>
          <w:iCs/>
        </w:rPr>
        <w:t>название предметов</w:t>
      </w:r>
      <w:r w:rsidRPr="00AC3499">
        <w:t xml:space="preserve">. Различение слова и предмета. Слова-предметы, отвечающие на вопрос кто? и что? расширение круга слов, обозначающих фрукты, овощи, мебель, транспорт, явления природы, растения, животных. Слова с уменьшительно-ласкательными суффиксами. </w:t>
      </w:r>
    </w:p>
    <w:p w:rsidR="004530D3" w:rsidRPr="00AC3499" w:rsidRDefault="004530D3" w:rsidP="00AC3499">
      <w:pPr>
        <w:ind w:firstLine="709"/>
        <w:jc w:val="both"/>
      </w:pPr>
      <w:r w:rsidRPr="00AC3499">
        <w:t xml:space="preserve">Имена собственные. Большая буква в именах, фамилиях, отчествах, кличках животных, названиях городов, сёл и деревень, улиц, географических объектов. </w:t>
      </w:r>
    </w:p>
    <w:p w:rsidR="004530D3" w:rsidRPr="00AC3499" w:rsidRDefault="004530D3" w:rsidP="00AC3499">
      <w:pPr>
        <w:ind w:firstLine="709"/>
        <w:jc w:val="both"/>
      </w:pPr>
      <w:r w:rsidRPr="00AC3499">
        <w:t xml:space="preserve">Знакомство с антонимами и синонимами без называния терминов («Слова-друзья» и «Слова-враги»). </w:t>
      </w:r>
    </w:p>
    <w:p w:rsidR="004530D3" w:rsidRPr="00AC3499" w:rsidRDefault="004530D3" w:rsidP="00AC3499">
      <w:pPr>
        <w:ind w:firstLine="709"/>
        <w:jc w:val="both"/>
      </w:pPr>
      <w:r w:rsidRPr="00AC3499">
        <w:t xml:space="preserve">Слова, обозначающие </w:t>
      </w:r>
      <w:r w:rsidRPr="00AC3499">
        <w:rPr>
          <w:b/>
          <w:bCs/>
          <w:i/>
          <w:iCs/>
        </w:rPr>
        <w:t>название действий</w:t>
      </w:r>
      <w:r w:rsidRPr="00AC3499">
        <w:t>. Различение действия и его названия. Название действий</w:t>
      </w:r>
      <w:r w:rsidRPr="00AC3499">
        <w:tab/>
        <w:t xml:space="preserve"> по вопросам </w:t>
      </w:r>
      <w:r w:rsidRPr="00AC3499">
        <w:rPr>
          <w:i/>
          <w:iCs/>
        </w:rPr>
        <w:t xml:space="preserve">что делает? что делают? что делал? что будет делать? </w:t>
      </w:r>
      <w:r w:rsidRPr="00AC3499">
        <w:t xml:space="preserve">Согласование слов-действий со словами-предметами.  </w:t>
      </w:r>
    </w:p>
    <w:p w:rsidR="004530D3" w:rsidRPr="00AC3499" w:rsidRDefault="004530D3" w:rsidP="00AC3499">
      <w:pPr>
        <w:tabs>
          <w:tab w:val="left" w:pos="5530"/>
        </w:tabs>
        <w:ind w:firstLine="709"/>
        <w:jc w:val="both"/>
      </w:pPr>
      <w:r w:rsidRPr="00AC3499">
        <w:t xml:space="preserve">Слова, обозначающие </w:t>
      </w:r>
      <w:r w:rsidRPr="00AC3499">
        <w:rPr>
          <w:b/>
          <w:bCs/>
          <w:i/>
          <w:iCs/>
        </w:rPr>
        <w:t>признак предмета</w:t>
      </w:r>
      <w:r w:rsidRPr="00AC3499">
        <w:t xml:space="preserve">. Определение признака предмета по вопросам </w:t>
      </w:r>
      <w:r w:rsidRPr="00AC3499">
        <w:rPr>
          <w:i/>
          <w:iCs/>
        </w:rPr>
        <w:t xml:space="preserve">какой? какая? какое? какие? </w:t>
      </w:r>
      <w:r w:rsidRPr="00AC3499">
        <w:t>Название признаков, обозначающих цвет, форму, величину, материал, вкус предмета.</w:t>
      </w:r>
    </w:p>
    <w:p w:rsidR="004530D3" w:rsidRPr="00AC3499" w:rsidRDefault="004530D3" w:rsidP="00AC3499">
      <w:pPr>
        <w:ind w:firstLine="709"/>
        <w:jc w:val="both"/>
        <w:rPr>
          <w:b/>
          <w:bCs/>
          <w:i/>
          <w:iCs/>
        </w:rPr>
      </w:pPr>
      <w:r w:rsidRPr="00AC3499">
        <w:t>Дифференциация слов, относящихся к разным категориям.</w:t>
      </w:r>
    </w:p>
    <w:p w:rsidR="004530D3" w:rsidRPr="00AC3499" w:rsidRDefault="004530D3" w:rsidP="00AC3499">
      <w:pPr>
        <w:ind w:firstLine="709"/>
        <w:jc w:val="both"/>
        <w:rPr>
          <w:b/>
        </w:rPr>
      </w:pPr>
      <w:r w:rsidRPr="00AC3499">
        <w:rPr>
          <w:b/>
          <w:bCs/>
          <w:i/>
          <w:iCs/>
        </w:rPr>
        <w:t>Предлог.</w:t>
      </w:r>
      <w:r w:rsidRPr="00AC3499">
        <w:t xml:space="preserve"> Предлог как отдельное слово. Раздельное написание предлога со словами. Роль предлога в обозначении пространственного расположении предметов. Составление предложений с предлогами. </w:t>
      </w:r>
    </w:p>
    <w:p w:rsidR="004530D3" w:rsidRPr="00AC3499" w:rsidRDefault="004530D3" w:rsidP="00AC3499">
      <w:pPr>
        <w:ind w:firstLine="709"/>
        <w:jc w:val="both"/>
        <w:rPr>
          <w:b/>
        </w:rPr>
      </w:pPr>
      <w:r w:rsidRPr="00AC3499">
        <w:rPr>
          <w:b/>
        </w:rPr>
        <w:t xml:space="preserve">Имена собственные </w:t>
      </w:r>
      <w:r w:rsidRPr="00AC3499">
        <w:t>(имена и фамилии людей, клички животных, названия городов, сел, улиц, площадей).</w:t>
      </w:r>
    </w:p>
    <w:p w:rsidR="004530D3" w:rsidRPr="00AC3499" w:rsidRDefault="004530D3" w:rsidP="00AC3499">
      <w:pPr>
        <w:ind w:firstLine="709"/>
        <w:jc w:val="both"/>
        <w:rPr>
          <w:b/>
        </w:rPr>
      </w:pPr>
      <w:r w:rsidRPr="00AC3499">
        <w:rPr>
          <w:b/>
        </w:rPr>
        <w:t>Правописание</w:t>
      </w:r>
      <w:r w:rsidRPr="00AC3499">
        <w:t>. Правописание сочетаний шипящих с гласными. Правописание парных звонких и глухих согласных на конце и в середине слова. Проверка написания безударных гласных путем изменения формы слова.</w:t>
      </w:r>
    </w:p>
    <w:p w:rsidR="004530D3" w:rsidRPr="00AC3499" w:rsidRDefault="004530D3" w:rsidP="00AC3499">
      <w:pPr>
        <w:ind w:firstLine="709"/>
        <w:jc w:val="both"/>
        <w:rPr>
          <w:b/>
          <w:bCs/>
        </w:rPr>
      </w:pPr>
      <w:r w:rsidRPr="00AC3499">
        <w:rPr>
          <w:b/>
        </w:rPr>
        <w:t>Родственные слова</w:t>
      </w:r>
      <w:r w:rsidRPr="00AC3499">
        <w:t xml:space="preserve">. Подбор гнёзд родственных слов. Общая часть родственных слов. Проверяемые безударные гласные в корне слова, подбор проверочных слов. Слова с непроверяемыми орфограммами в корне. </w:t>
      </w:r>
    </w:p>
    <w:p w:rsidR="004530D3" w:rsidRPr="00AC3499" w:rsidRDefault="004530D3" w:rsidP="00AC3499">
      <w:pPr>
        <w:ind w:firstLine="709"/>
        <w:jc w:val="both"/>
        <w:rPr>
          <w:b/>
        </w:rPr>
      </w:pPr>
      <w:r w:rsidRPr="00AC3499">
        <w:rPr>
          <w:b/>
          <w:bCs/>
        </w:rPr>
        <w:t>Предложение.</w:t>
      </w:r>
      <w:r w:rsidRPr="00AC3499">
        <w:t xml:space="preserve"> Смысловая законченность предложения. Признаки предложения. Главные и второстепенные члены предложений. Оформление предложения в устной и письменной речи. Повествовательные, вопросительные и восклицательные предложения.  Составление предложений с опорой на сюжетную картину, серию сюжетных картин, по вопросам, по теме, по опорным слова. Распространение предложений с опорой на предметную картинку или вопросы. Работа с деформированными предложениями. Работа с диалогами.</w:t>
      </w:r>
    </w:p>
    <w:p w:rsidR="004530D3" w:rsidRPr="00AC3499" w:rsidRDefault="004530D3" w:rsidP="00AC3499">
      <w:pPr>
        <w:ind w:firstLine="709"/>
        <w:jc w:val="both"/>
        <w:rPr>
          <w:b/>
        </w:rPr>
      </w:pPr>
      <w:r w:rsidRPr="00AC3499">
        <w:rPr>
          <w:b/>
        </w:rPr>
        <w:t>Развитие речи.</w:t>
      </w:r>
      <w:r w:rsidRPr="00AC3499">
        <w:t xml:space="preserve"> Составление подписей к картинкам. Выбор заголовка к из нескольких предложенных. Различение текста и «не текста». Работа с деформированным текстом. Коллективное составление коротких рассказов после предварительного разбора. Коллективное составление небольших по объему изложений и сочинений (3-4 предложения) по плану, опорным словам и иллюстрации.</w:t>
      </w:r>
    </w:p>
    <w:p w:rsidR="003F1F9B" w:rsidRPr="00AC3499" w:rsidRDefault="003F1F9B" w:rsidP="00AC3499">
      <w:pPr>
        <w:shd w:val="clear" w:color="auto" w:fill="FFFFFF"/>
        <w:ind w:firstLine="713"/>
        <w:jc w:val="center"/>
        <w:rPr>
          <w:color w:val="000000"/>
        </w:rPr>
      </w:pPr>
    </w:p>
    <w:p w:rsidR="003F1F9B" w:rsidRPr="00AC3499" w:rsidRDefault="00D70332" w:rsidP="00AC3499">
      <w:pPr>
        <w:shd w:val="clear" w:color="auto" w:fill="FFFFFF"/>
        <w:ind w:firstLine="713"/>
        <w:jc w:val="center"/>
        <w:rPr>
          <w:b/>
          <w:color w:val="000000"/>
        </w:rPr>
      </w:pPr>
      <w:r w:rsidRPr="00AC3499">
        <w:rPr>
          <w:b/>
          <w:color w:val="000000"/>
        </w:rPr>
        <w:t>Тематическ</w:t>
      </w:r>
      <w:r w:rsidR="00F73950">
        <w:rPr>
          <w:b/>
          <w:color w:val="000000"/>
        </w:rPr>
        <w:t>ое</w:t>
      </w:r>
      <w:r w:rsidRPr="00AC3499">
        <w:rPr>
          <w:b/>
          <w:color w:val="000000"/>
        </w:rPr>
        <w:t xml:space="preserve"> план</w:t>
      </w:r>
      <w:r w:rsidR="00F73950">
        <w:rPr>
          <w:b/>
          <w:color w:val="000000"/>
        </w:rPr>
        <w:t>ирование</w:t>
      </w:r>
    </w:p>
    <w:p w:rsidR="003F1F9B" w:rsidRPr="00AC3499" w:rsidRDefault="003F1F9B" w:rsidP="00AC3499">
      <w:pPr>
        <w:jc w:val="both"/>
      </w:pPr>
    </w:p>
    <w:p w:rsidR="00666AE4" w:rsidRDefault="00666AE4" w:rsidP="00AC3499">
      <w:pPr>
        <w:pStyle w:val="2"/>
        <w:tabs>
          <w:tab w:val="left" w:pos="-284"/>
          <w:tab w:val="left" w:pos="-142"/>
        </w:tabs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AC3499">
        <w:rPr>
          <w:rFonts w:ascii="Times New Roman" w:hAnsi="Times New Roman"/>
          <w:color w:val="000000"/>
          <w:lang w:val="ru-RU"/>
        </w:rPr>
        <w:t>По  базисному учебному плану  на изучение русского языка  отводится  3 часа в неделю</w:t>
      </w:r>
      <w:r w:rsidR="00F73950">
        <w:rPr>
          <w:rFonts w:ascii="Times New Roman" w:hAnsi="Times New Roman"/>
          <w:color w:val="000000"/>
          <w:lang w:val="ru-RU"/>
        </w:rPr>
        <w:t>. П</w:t>
      </w:r>
      <w:r w:rsidRPr="00AC3499">
        <w:rPr>
          <w:rFonts w:ascii="Times New Roman" w:hAnsi="Times New Roman"/>
          <w:color w:val="000000"/>
          <w:lang w:val="ru-RU"/>
        </w:rPr>
        <w:t>о школьному учебному плану добавлен 2 час</w:t>
      </w:r>
      <w:r w:rsidR="00F73950">
        <w:rPr>
          <w:rFonts w:ascii="Times New Roman" w:hAnsi="Times New Roman"/>
          <w:color w:val="000000"/>
          <w:lang w:val="ru-RU"/>
        </w:rPr>
        <w:t>а</w:t>
      </w:r>
      <w:r w:rsidRPr="00AC3499">
        <w:rPr>
          <w:rFonts w:ascii="Times New Roman" w:hAnsi="Times New Roman"/>
          <w:color w:val="000000"/>
          <w:lang w:val="ru-RU"/>
        </w:rPr>
        <w:t xml:space="preserve">  на изучение русского языка в 1-4 классах </w:t>
      </w:r>
      <w:r w:rsidR="007C1B06" w:rsidRPr="00AC3499">
        <w:rPr>
          <w:rFonts w:ascii="Times New Roman" w:hAnsi="Times New Roman"/>
          <w:color w:val="000000"/>
          <w:lang w:val="ru-RU"/>
        </w:rPr>
        <w:t xml:space="preserve"> </w:t>
      </w:r>
      <w:r w:rsidRPr="00AC3499">
        <w:rPr>
          <w:rFonts w:ascii="Times New Roman" w:hAnsi="Times New Roman"/>
          <w:color w:val="000000"/>
          <w:lang w:val="ru-RU"/>
        </w:rPr>
        <w:t xml:space="preserve"> </w:t>
      </w:r>
      <w:r w:rsidRPr="00AC3499">
        <w:rPr>
          <w:rFonts w:ascii="Times New Roman" w:hAnsi="Times New Roman"/>
          <w:lang w:val="ru-RU"/>
        </w:rPr>
        <w:t xml:space="preserve">с </w:t>
      </w:r>
      <w:r w:rsidRPr="00AC3499">
        <w:rPr>
          <w:rFonts w:ascii="Times New Roman" w:hAnsi="Times New Roman"/>
          <w:color w:val="000000"/>
          <w:lang w:val="ru-RU"/>
        </w:rPr>
        <w:t>целью отработки  навыков грамотного письма и орфографической зоркости.</w:t>
      </w:r>
    </w:p>
    <w:p w:rsidR="0068799F" w:rsidRDefault="0068799F" w:rsidP="00AC3499">
      <w:pPr>
        <w:pStyle w:val="2"/>
        <w:tabs>
          <w:tab w:val="left" w:pos="-284"/>
          <w:tab w:val="left" w:pos="-142"/>
        </w:tabs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</w:p>
    <w:tbl>
      <w:tblPr>
        <w:tblStyle w:val="a5"/>
        <w:tblW w:w="0" w:type="auto"/>
        <w:tblLook w:val="04A0"/>
      </w:tblPr>
      <w:tblGrid>
        <w:gridCol w:w="5070"/>
        <w:gridCol w:w="1843"/>
        <w:gridCol w:w="2410"/>
      </w:tblGrid>
      <w:tr w:rsidR="0068799F" w:rsidTr="0002158C">
        <w:tc>
          <w:tcPr>
            <w:tcW w:w="5070" w:type="dxa"/>
          </w:tcPr>
          <w:p w:rsidR="0068799F" w:rsidRDefault="0068799F" w:rsidP="0002158C">
            <w:r>
              <w:t>Название раздела</w:t>
            </w:r>
          </w:p>
        </w:tc>
        <w:tc>
          <w:tcPr>
            <w:tcW w:w="1843" w:type="dxa"/>
          </w:tcPr>
          <w:p w:rsidR="0068799F" w:rsidRDefault="0068799F" w:rsidP="0002158C">
            <w:r>
              <w:t xml:space="preserve">Количество </w:t>
            </w:r>
            <w:r>
              <w:lastRenderedPageBreak/>
              <w:t>часов</w:t>
            </w:r>
          </w:p>
        </w:tc>
        <w:tc>
          <w:tcPr>
            <w:tcW w:w="2410" w:type="dxa"/>
          </w:tcPr>
          <w:p w:rsidR="0068799F" w:rsidRDefault="0068799F" w:rsidP="0002158C">
            <w:r>
              <w:lastRenderedPageBreak/>
              <w:t xml:space="preserve">Количество </w:t>
            </w:r>
            <w:r>
              <w:lastRenderedPageBreak/>
              <w:t>контрольных работ</w:t>
            </w:r>
          </w:p>
        </w:tc>
      </w:tr>
      <w:tr w:rsidR="0068799F" w:rsidTr="0002158C">
        <w:tc>
          <w:tcPr>
            <w:tcW w:w="9323" w:type="dxa"/>
            <w:gridSpan w:val="3"/>
          </w:tcPr>
          <w:p w:rsidR="0068799F" w:rsidRDefault="0068799F" w:rsidP="0002158C">
            <w:pPr>
              <w:jc w:val="center"/>
            </w:pPr>
            <w:r>
              <w:lastRenderedPageBreak/>
              <w:t>1 класс</w:t>
            </w:r>
          </w:p>
        </w:tc>
      </w:tr>
      <w:tr w:rsidR="0068799F" w:rsidTr="0002158C">
        <w:tc>
          <w:tcPr>
            <w:tcW w:w="5070" w:type="dxa"/>
          </w:tcPr>
          <w:p w:rsidR="0068799F" w:rsidRDefault="0068799F" w:rsidP="0002158C">
            <w:r>
              <w:t>Подготовка к усвоению грамоты</w:t>
            </w:r>
          </w:p>
        </w:tc>
        <w:tc>
          <w:tcPr>
            <w:tcW w:w="1843" w:type="dxa"/>
          </w:tcPr>
          <w:p w:rsidR="0068799F" w:rsidRDefault="0068799F" w:rsidP="0002158C">
            <w:r>
              <w:t>20</w:t>
            </w:r>
          </w:p>
        </w:tc>
        <w:tc>
          <w:tcPr>
            <w:tcW w:w="2410" w:type="dxa"/>
          </w:tcPr>
          <w:p w:rsidR="0068799F" w:rsidRDefault="0068799F" w:rsidP="0002158C"/>
        </w:tc>
      </w:tr>
      <w:tr w:rsidR="0068799F" w:rsidTr="0002158C">
        <w:tc>
          <w:tcPr>
            <w:tcW w:w="5070" w:type="dxa"/>
          </w:tcPr>
          <w:p w:rsidR="0068799F" w:rsidRDefault="0068799F" w:rsidP="0002158C">
            <w:r>
              <w:t>Обучение грамоте</w:t>
            </w:r>
          </w:p>
        </w:tc>
        <w:tc>
          <w:tcPr>
            <w:tcW w:w="1843" w:type="dxa"/>
          </w:tcPr>
          <w:p w:rsidR="0068799F" w:rsidRDefault="0068799F" w:rsidP="0002158C">
            <w:r>
              <w:t>112</w:t>
            </w:r>
          </w:p>
        </w:tc>
        <w:tc>
          <w:tcPr>
            <w:tcW w:w="2410" w:type="dxa"/>
          </w:tcPr>
          <w:p w:rsidR="0068799F" w:rsidRDefault="0068799F" w:rsidP="0002158C"/>
        </w:tc>
      </w:tr>
      <w:tr w:rsidR="0068799F" w:rsidTr="0002158C">
        <w:tc>
          <w:tcPr>
            <w:tcW w:w="9323" w:type="dxa"/>
            <w:gridSpan w:val="3"/>
          </w:tcPr>
          <w:p w:rsidR="0068799F" w:rsidRDefault="0068799F" w:rsidP="0002158C">
            <w:pPr>
              <w:jc w:val="center"/>
            </w:pPr>
            <w:r>
              <w:t>1* класс</w:t>
            </w:r>
          </w:p>
        </w:tc>
      </w:tr>
      <w:tr w:rsidR="0068799F" w:rsidTr="0002158C">
        <w:tc>
          <w:tcPr>
            <w:tcW w:w="5070" w:type="dxa"/>
          </w:tcPr>
          <w:p w:rsidR="0068799F" w:rsidRDefault="0068799F" w:rsidP="0002158C">
            <w:r>
              <w:t>Подготовка к усвоению грамоты</w:t>
            </w:r>
          </w:p>
        </w:tc>
        <w:tc>
          <w:tcPr>
            <w:tcW w:w="1843" w:type="dxa"/>
          </w:tcPr>
          <w:p w:rsidR="0068799F" w:rsidRDefault="0068799F" w:rsidP="0002158C">
            <w:r>
              <w:t xml:space="preserve"> </w:t>
            </w:r>
          </w:p>
        </w:tc>
        <w:tc>
          <w:tcPr>
            <w:tcW w:w="2410" w:type="dxa"/>
            <w:vMerge w:val="restart"/>
          </w:tcPr>
          <w:p w:rsidR="0068799F" w:rsidRDefault="0068799F" w:rsidP="0002158C">
            <w:r>
              <w:t>2</w:t>
            </w:r>
          </w:p>
        </w:tc>
      </w:tr>
      <w:tr w:rsidR="0068799F" w:rsidTr="0002158C">
        <w:tc>
          <w:tcPr>
            <w:tcW w:w="5070" w:type="dxa"/>
          </w:tcPr>
          <w:p w:rsidR="0068799F" w:rsidRDefault="0068799F" w:rsidP="0002158C">
            <w:r>
              <w:t>Обучение грамоте</w:t>
            </w:r>
          </w:p>
        </w:tc>
        <w:tc>
          <w:tcPr>
            <w:tcW w:w="1843" w:type="dxa"/>
          </w:tcPr>
          <w:p w:rsidR="0068799F" w:rsidRDefault="0068799F" w:rsidP="0002158C">
            <w:r>
              <w:t>130</w:t>
            </w:r>
          </w:p>
        </w:tc>
        <w:tc>
          <w:tcPr>
            <w:tcW w:w="2410" w:type="dxa"/>
            <w:vMerge/>
          </w:tcPr>
          <w:p w:rsidR="0068799F" w:rsidRDefault="0068799F" w:rsidP="0002158C"/>
        </w:tc>
      </w:tr>
      <w:tr w:rsidR="0068799F" w:rsidTr="0002158C">
        <w:tc>
          <w:tcPr>
            <w:tcW w:w="9323" w:type="dxa"/>
            <w:gridSpan w:val="3"/>
          </w:tcPr>
          <w:p w:rsidR="0068799F" w:rsidRDefault="0068799F" w:rsidP="0002158C">
            <w:pPr>
              <w:jc w:val="center"/>
            </w:pPr>
            <w:r>
              <w:t>2 класс</w:t>
            </w:r>
          </w:p>
        </w:tc>
      </w:tr>
      <w:tr w:rsidR="0068799F" w:rsidTr="0002158C">
        <w:tc>
          <w:tcPr>
            <w:tcW w:w="5070" w:type="dxa"/>
          </w:tcPr>
          <w:p w:rsidR="0068799F" w:rsidRDefault="0068799F" w:rsidP="0002158C">
            <w:r>
              <w:t>Фонетика</w:t>
            </w:r>
          </w:p>
        </w:tc>
        <w:tc>
          <w:tcPr>
            <w:tcW w:w="1843" w:type="dxa"/>
          </w:tcPr>
          <w:p w:rsidR="0068799F" w:rsidRDefault="0068799F" w:rsidP="0002158C">
            <w:r>
              <w:t>20</w:t>
            </w:r>
          </w:p>
        </w:tc>
        <w:tc>
          <w:tcPr>
            <w:tcW w:w="2410" w:type="dxa"/>
            <w:vMerge w:val="restart"/>
          </w:tcPr>
          <w:p w:rsidR="0068799F" w:rsidRDefault="0068799F" w:rsidP="0002158C">
            <w:r>
              <w:t>10</w:t>
            </w:r>
          </w:p>
        </w:tc>
      </w:tr>
      <w:tr w:rsidR="0068799F" w:rsidTr="0002158C">
        <w:tc>
          <w:tcPr>
            <w:tcW w:w="5070" w:type="dxa"/>
          </w:tcPr>
          <w:p w:rsidR="0068799F" w:rsidRDefault="0068799F" w:rsidP="0002158C">
            <w:r>
              <w:t>Графика</w:t>
            </w:r>
          </w:p>
        </w:tc>
        <w:tc>
          <w:tcPr>
            <w:tcW w:w="1843" w:type="dxa"/>
          </w:tcPr>
          <w:p w:rsidR="0068799F" w:rsidRDefault="0068799F" w:rsidP="0002158C">
            <w:r>
              <w:t>31</w:t>
            </w:r>
          </w:p>
        </w:tc>
        <w:tc>
          <w:tcPr>
            <w:tcW w:w="2410" w:type="dxa"/>
            <w:vMerge/>
          </w:tcPr>
          <w:p w:rsidR="0068799F" w:rsidRDefault="0068799F" w:rsidP="0002158C"/>
        </w:tc>
      </w:tr>
      <w:tr w:rsidR="0068799F" w:rsidTr="0002158C">
        <w:tc>
          <w:tcPr>
            <w:tcW w:w="5070" w:type="dxa"/>
          </w:tcPr>
          <w:p w:rsidR="0068799F" w:rsidRDefault="0068799F" w:rsidP="0002158C">
            <w:r>
              <w:t>Слово</w:t>
            </w:r>
          </w:p>
        </w:tc>
        <w:tc>
          <w:tcPr>
            <w:tcW w:w="1843" w:type="dxa"/>
          </w:tcPr>
          <w:p w:rsidR="0068799F" w:rsidRDefault="0068799F" w:rsidP="0002158C">
            <w:r>
              <w:t>18</w:t>
            </w:r>
          </w:p>
        </w:tc>
        <w:tc>
          <w:tcPr>
            <w:tcW w:w="2410" w:type="dxa"/>
            <w:vMerge/>
          </w:tcPr>
          <w:p w:rsidR="0068799F" w:rsidRDefault="0068799F" w:rsidP="0002158C"/>
        </w:tc>
      </w:tr>
      <w:tr w:rsidR="0068799F" w:rsidTr="0002158C">
        <w:tc>
          <w:tcPr>
            <w:tcW w:w="5070" w:type="dxa"/>
          </w:tcPr>
          <w:p w:rsidR="0068799F" w:rsidRDefault="0068799F" w:rsidP="0002158C">
            <w:r>
              <w:t>Предлог</w:t>
            </w:r>
          </w:p>
        </w:tc>
        <w:tc>
          <w:tcPr>
            <w:tcW w:w="1843" w:type="dxa"/>
          </w:tcPr>
          <w:p w:rsidR="0068799F" w:rsidRDefault="0068799F" w:rsidP="0002158C">
            <w:r>
              <w:t>23</w:t>
            </w:r>
          </w:p>
        </w:tc>
        <w:tc>
          <w:tcPr>
            <w:tcW w:w="2410" w:type="dxa"/>
            <w:vMerge/>
          </w:tcPr>
          <w:p w:rsidR="0068799F" w:rsidRDefault="0068799F" w:rsidP="0002158C"/>
        </w:tc>
      </w:tr>
      <w:tr w:rsidR="0068799F" w:rsidTr="0002158C">
        <w:tc>
          <w:tcPr>
            <w:tcW w:w="5070" w:type="dxa"/>
          </w:tcPr>
          <w:p w:rsidR="0068799F" w:rsidRDefault="0068799F" w:rsidP="0002158C">
            <w:r>
              <w:t>Имена собственные</w:t>
            </w:r>
          </w:p>
        </w:tc>
        <w:tc>
          <w:tcPr>
            <w:tcW w:w="1843" w:type="dxa"/>
          </w:tcPr>
          <w:p w:rsidR="0068799F" w:rsidRDefault="0068799F" w:rsidP="0002158C">
            <w:r>
              <w:t>14</w:t>
            </w:r>
          </w:p>
        </w:tc>
        <w:tc>
          <w:tcPr>
            <w:tcW w:w="2410" w:type="dxa"/>
            <w:vMerge/>
          </w:tcPr>
          <w:p w:rsidR="0068799F" w:rsidRDefault="0068799F" w:rsidP="0002158C"/>
        </w:tc>
      </w:tr>
      <w:tr w:rsidR="0068799F" w:rsidTr="0002158C">
        <w:tc>
          <w:tcPr>
            <w:tcW w:w="5070" w:type="dxa"/>
          </w:tcPr>
          <w:p w:rsidR="0068799F" w:rsidRDefault="0068799F" w:rsidP="0002158C">
            <w:r>
              <w:t>Правописание</w:t>
            </w:r>
          </w:p>
        </w:tc>
        <w:tc>
          <w:tcPr>
            <w:tcW w:w="1843" w:type="dxa"/>
          </w:tcPr>
          <w:p w:rsidR="0068799F" w:rsidRDefault="0068799F" w:rsidP="0002158C">
            <w:r>
              <w:t>30</w:t>
            </w:r>
          </w:p>
        </w:tc>
        <w:tc>
          <w:tcPr>
            <w:tcW w:w="2410" w:type="dxa"/>
            <w:vMerge/>
          </w:tcPr>
          <w:p w:rsidR="0068799F" w:rsidRDefault="0068799F" w:rsidP="0002158C"/>
        </w:tc>
      </w:tr>
      <w:tr w:rsidR="0068799F" w:rsidTr="0002158C">
        <w:tc>
          <w:tcPr>
            <w:tcW w:w="5070" w:type="dxa"/>
          </w:tcPr>
          <w:p w:rsidR="0068799F" w:rsidRDefault="0068799F" w:rsidP="0002158C">
            <w:r>
              <w:t>Родственные слова</w:t>
            </w:r>
          </w:p>
        </w:tc>
        <w:tc>
          <w:tcPr>
            <w:tcW w:w="1843" w:type="dxa"/>
          </w:tcPr>
          <w:p w:rsidR="0068799F" w:rsidRDefault="0068799F" w:rsidP="0002158C">
            <w:r>
              <w:t>6</w:t>
            </w:r>
          </w:p>
        </w:tc>
        <w:tc>
          <w:tcPr>
            <w:tcW w:w="2410" w:type="dxa"/>
            <w:vMerge/>
          </w:tcPr>
          <w:p w:rsidR="0068799F" w:rsidRDefault="0068799F" w:rsidP="0002158C"/>
        </w:tc>
      </w:tr>
      <w:tr w:rsidR="0068799F" w:rsidTr="0002158C">
        <w:tc>
          <w:tcPr>
            <w:tcW w:w="5070" w:type="dxa"/>
          </w:tcPr>
          <w:p w:rsidR="0068799F" w:rsidRDefault="0068799F" w:rsidP="0002158C">
            <w:r>
              <w:t>Предложение</w:t>
            </w:r>
          </w:p>
        </w:tc>
        <w:tc>
          <w:tcPr>
            <w:tcW w:w="1843" w:type="dxa"/>
          </w:tcPr>
          <w:p w:rsidR="0068799F" w:rsidRDefault="0068799F" w:rsidP="0002158C">
            <w:r>
              <w:t>18</w:t>
            </w:r>
          </w:p>
        </w:tc>
        <w:tc>
          <w:tcPr>
            <w:tcW w:w="2410" w:type="dxa"/>
            <w:vMerge/>
          </w:tcPr>
          <w:p w:rsidR="0068799F" w:rsidRDefault="0068799F" w:rsidP="0002158C"/>
        </w:tc>
      </w:tr>
      <w:tr w:rsidR="0068799F" w:rsidTr="0002158C">
        <w:tc>
          <w:tcPr>
            <w:tcW w:w="9323" w:type="dxa"/>
            <w:gridSpan w:val="3"/>
          </w:tcPr>
          <w:p w:rsidR="0068799F" w:rsidRDefault="0068799F" w:rsidP="0002158C">
            <w:pPr>
              <w:jc w:val="center"/>
            </w:pPr>
            <w:r>
              <w:t>3 класс</w:t>
            </w:r>
          </w:p>
        </w:tc>
      </w:tr>
      <w:tr w:rsidR="0068799F" w:rsidTr="0002158C">
        <w:tc>
          <w:tcPr>
            <w:tcW w:w="5070" w:type="dxa"/>
          </w:tcPr>
          <w:p w:rsidR="0068799F" w:rsidRDefault="0068799F" w:rsidP="0002158C">
            <w:r>
              <w:t>Фонетика</w:t>
            </w:r>
          </w:p>
        </w:tc>
        <w:tc>
          <w:tcPr>
            <w:tcW w:w="1843" w:type="dxa"/>
          </w:tcPr>
          <w:p w:rsidR="0068799F" w:rsidRDefault="0068799F" w:rsidP="0002158C">
            <w:r>
              <w:t>15</w:t>
            </w:r>
          </w:p>
        </w:tc>
        <w:tc>
          <w:tcPr>
            <w:tcW w:w="2410" w:type="dxa"/>
            <w:vMerge w:val="restart"/>
          </w:tcPr>
          <w:p w:rsidR="0068799F" w:rsidRDefault="0068799F" w:rsidP="0002158C">
            <w:r>
              <w:t>10</w:t>
            </w:r>
          </w:p>
        </w:tc>
      </w:tr>
      <w:tr w:rsidR="0068799F" w:rsidTr="0002158C">
        <w:tc>
          <w:tcPr>
            <w:tcW w:w="5070" w:type="dxa"/>
          </w:tcPr>
          <w:p w:rsidR="0068799F" w:rsidRDefault="0068799F" w:rsidP="0002158C">
            <w:r>
              <w:t>Графика</w:t>
            </w:r>
          </w:p>
        </w:tc>
        <w:tc>
          <w:tcPr>
            <w:tcW w:w="1843" w:type="dxa"/>
          </w:tcPr>
          <w:p w:rsidR="0068799F" w:rsidRDefault="0068799F" w:rsidP="0002158C">
            <w:r>
              <w:t>25</w:t>
            </w:r>
          </w:p>
        </w:tc>
        <w:tc>
          <w:tcPr>
            <w:tcW w:w="2410" w:type="dxa"/>
            <w:vMerge/>
          </w:tcPr>
          <w:p w:rsidR="0068799F" w:rsidRDefault="0068799F" w:rsidP="0002158C"/>
        </w:tc>
      </w:tr>
      <w:tr w:rsidR="0068799F" w:rsidTr="0002158C">
        <w:tc>
          <w:tcPr>
            <w:tcW w:w="5070" w:type="dxa"/>
          </w:tcPr>
          <w:p w:rsidR="0068799F" w:rsidRDefault="0068799F" w:rsidP="0002158C">
            <w:r>
              <w:t>Слово</w:t>
            </w:r>
          </w:p>
        </w:tc>
        <w:tc>
          <w:tcPr>
            <w:tcW w:w="1843" w:type="dxa"/>
          </w:tcPr>
          <w:p w:rsidR="0068799F" w:rsidRDefault="0068799F" w:rsidP="0002158C">
            <w:r>
              <w:t>18</w:t>
            </w:r>
          </w:p>
        </w:tc>
        <w:tc>
          <w:tcPr>
            <w:tcW w:w="2410" w:type="dxa"/>
            <w:vMerge/>
          </w:tcPr>
          <w:p w:rsidR="0068799F" w:rsidRDefault="0068799F" w:rsidP="0002158C"/>
        </w:tc>
      </w:tr>
      <w:tr w:rsidR="0068799F" w:rsidTr="0002158C">
        <w:tc>
          <w:tcPr>
            <w:tcW w:w="5070" w:type="dxa"/>
          </w:tcPr>
          <w:p w:rsidR="0068799F" w:rsidRDefault="0068799F" w:rsidP="0002158C">
            <w:r>
              <w:t>Предлог</w:t>
            </w:r>
          </w:p>
        </w:tc>
        <w:tc>
          <w:tcPr>
            <w:tcW w:w="1843" w:type="dxa"/>
          </w:tcPr>
          <w:p w:rsidR="0068799F" w:rsidRDefault="0068799F" w:rsidP="0002158C">
            <w:r>
              <w:t>13</w:t>
            </w:r>
          </w:p>
        </w:tc>
        <w:tc>
          <w:tcPr>
            <w:tcW w:w="2410" w:type="dxa"/>
            <w:vMerge/>
          </w:tcPr>
          <w:p w:rsidR="0068799F" w:rsidRDefault="0068799F" w:rsidP="0002158C"/>
        </w:tc>
      </w:tr>
      <w:tr w:rsidR="0068799F" w:rsidTr="0002158C">
        <w:tc>
          <w:tcPr>
            <w:tcW w:w="5070" w:type="dxa"/>
          </w:tcPr>
          <w:p w:rsidR="0068799F" w:rsidRDefault="0068799F" w:rsidP="0002158C">
            <w:r>
              <w:t>Имена Собственные</w:t>
            </w:r>
          </w:p>
        </w:tc>
        <w:tc>
          <w:tcPr>
            <w:tcW w:w="1843" w:type="dxa"/>
          </w:tcPr>
          <w:p w:rsidR="0068799F" w:rsidRDefault="0068799F" w:rsidP="0002158C">
            <w:r>
              <w:t>14</w:t>
            </w:r>
          </w:p>
        </w:tc>
        <w:tc>
          <w:tcPr>
            <w:tcW w:w="2410" w:type="dxa"/>
            <w:vMerge/>
          </w:tcPr>
          <w:p w:rsidR="0068799F" w:rsidRDefault="0068799F" w:rsidP="0002158C"/>
        </w:tc>
      </w:tr>
      <w:tr w:rsidR="0068799F" w:rsidTr="0002158C">
        <w:tc>
          <w:tcPr>
            <w:tcW w:w="5070" w:type="dxa"/>
          </w:tcPr>
          <w:p w:rsidR="0068799F" w:rsidRDefault="0068799F" w:rsidP="0002158C">
            <w:r>
              <w:t>Правописание</w:t>
            </w:r>
          </w:p>
        </w:tc>
        <w:tc>
          <w:tcPr>
            <w:tcW w:w="1843" w:type="dxa"/>
          </w:tcPr>
          <w:p w:rsidR="0068799F" w:rsidRDefault="0068799F" w:rsidP="0002158C">
            <w:r>
              <w:t>40</w:t>
            </w:r>
          </w:p>
        </w:tc>
        <w:tc>
          <w:tcPr>
            <w:tcW w:w="2410" w:type="dxa"/>
            <w:vMerge/>
          </w:tcPr>
          <w:p w:rsidR="0068799F" w:rsidRDefault="0068799F" w:rsidP="0002158C"/>
        </w:tc>
      </w:tr>
      <w:tr w:rsidR="0068799F" w:rsidTr="0002158C">
        <w:tc>
          <w:tcPr>
            <w:tcW w:w="5070" w:type="dxa"/>
          </w:tcPr>
          <w:p w:rsidR="0068799F" w:rsidRDefault="0068799F" w:rsidP="0002158C">
            <w:r>
              <w:t>Родственные слова</w:t>
            </w:r>
          </w:p>
        </w:tc>
        <w:tc>
          <w:tcPr>
            <w:tcW w:w="1843" w:type="dxa"/>
          </w:tcPr>
          <w:p w:rsidR="0068799F" w:rsidRDefault="0068799F" w:rsidP="0002158C">
            <w:r>
              <w:t>17</w:t>
            </w:r>
          </w:p>
        </w:tc>
        <w:tc>
          <w:tcPr>
            <w:tcW w:w="2410" w:type="dxa"/>
            <w:vMerge/>
          </w:tcPr>
          <w:p w:rsidR="0068799F" w:rsidRDefault="0068799F" w:rsidP="0002158C"/>
        </w:tc>
      </w:tr>
      <w:tr w:rsidR="0068799F" w:rsidTr="0002158C">
        <w:tc>
          <w:tcPr>
            <w:tcW w:w="5070" w:type="dxa"/>
          </w:tcPr>
          <w:p w:rsidR="0068799F" w:rsidRDefault="0068799F" w:rsidP="0002158C">
            <w:r>
              <w:t>Предложение</w:t>
            </w:r>
          </w:p>
        </w:tc>
        <w:tc>
          <w:tcPr>
            <w:tcW w:w="1843" w:type="dxa"/>
          </w:tcPr>
          <w:p w:rsidR="0068799F" w:rsidRDefault="0068799F" w:rsidP="0002158C">
            <w:r>
              <w:t>18</w:t>
            </w:r>
          </w:p>
        </w:tc>
        <w:tc>
          <w:tcPr>
            <w:tcW w:w="2410" w:type="dxa"/>
            <w:vMerge/>
          </w:tcPr>
          <w:p w:rsidR="0068799F" w:rsidRDefault="0068799F" w:rsidP="0002158C"/>
        </w:tc>
      </w:tr>
      <w:tr w:rsidR="0068799F" w:rsidTr="0002158C">
        <w:tc>
          <w:tcPr>
            <w:tcW w:w="9323" w:type="dxa"/>
            <w:gridSpan w:val="3"/>
          </w:tcPr>
          <w:p w:rsidR="0068799F" w:rsidRDefault="0068799F" w:rsidP="0002158C">
            <w:pPr>
              <w:jc w:val="center"/>
            </w:pPr>
            <w:r>
              <w:t>4 класс</w:t>
            </w:r>
          </w:p>
        </w:tc>
      </w:tr>
      <w:tr w:rsidR="0068799F" w:rsidTr="0002158C">
        <w:tc>
          <w:tcPr>
            <w:tcW w:w="5070" w:type="dxa"/>
          </w:tcPr>
          <w:p w:rsidR="0068799F" w:rsidRDefault="0068799F" w:rsidP="0002158C">
            <w:r>
              <w:t>Фонетика</w:t>
            </w:r>
          </w:p>
        </w:tc>
        <w:tc>
          <w:tcPr>
            <w:tcW w:w="1843" w:type="dxa"/>
          </w:tcPr>
          <w:p w:rsidR="0068799F" w:rsidRDefault="0068799F" w:rsidP="0002158C">
            <w:r>
              <w:t>15</w:t>
            </w:r>
          </w:p>
        </w:tc>
        <w:tc>
          <w:tcPr>
            <w:tcW w:w="2410" w:type="dxa"/>
            <w:vMerge w:val="restart"/>
          </w:tcPr>
          <w:p w:rsidR="0068799F" w:rsidRDefault="0068799F" w:rsidP="0002158C">
            <w:r>
              <w:t>10</w:t>
            </w:r>
          </w:p>
        </w:tc>
      </w:tr>
      <w:tr w:rsidR="0068799F" w:rsidTr="0002158C">
        <w:tc>
          <w:tcPr>
            <w:tcW w:w="5070" w:type="dxa"/>
          </w:tcPr>
          <w:p w:rsidR="0068799F" w:rsidRDefault="0068799F" w:rsidP="0002158C">
            <w:r>
              <w:t>Графика</w:t>
            </w:r>
          </w:p>
        </w:tc>
        <w:tc>
          <w:tcPr>
            <w:tcW w:w="1843" w:type="dxa"/>
          </w:tcPr>
          <w:p w:rsidR="0068799F" w:rsidRDefault="0068799F" w:rsidP="0002158C">
            <w:r>
              <w:t>15</w:t>
            </w:r>
          </w:p>
        </w:tc>
        <w:tc>
          <w:tcPr>
            <w:tcW w:w="2410" w:type="dxa"/>
            <w:vMerge/>
          </w:tcPr>
          <w:p w:rsidR="0068799F" w:rsidRDefault="0068799F" w:rsidP="0002158C"/>
        </w:tc>
      </w:tr>
      <w:tr w:rsidR="0068799F" w:rsidTr="0002158C">
        <w:tc>
          <w:tcPr>
            <w:tcW w:w="5070" w:type="dxa"/>
          </w:tcPr>
          <w:p w:rsidR="0068799F" w:rsidRDefault="0068799F" w:rsidP="0002158C">
            <w:r>
              <w:t>Слово</w:t>
            </w:r>
          </w:p>
        </w:tc>
        <w:tc>
          <w:tcPr>
            <w:tcW w:w="1843" w:type="dxa"/>
          </w:tcPr>
          <w:p w:rsidR="0068799F" w:rsidRDefault="0068799F" w:rsidP="0002158C">
            <w:r>
              <w:t>15</w:t>
            </w:r>
          </w:p>
        </w:tc>
        <w:tc>
          <w:tcPr>
            <w:tcW w:w="2410" w:type="dxa"/>
            <w:vMerge/>
          </w:tcPr>
          <w:p w:rsidR="0068799F" w:rsidRDefault="0068799F" w:rsidP="0002158C"/>
        </w:tc>
      </w:tr>
      <w:tr w:rsidR="0068799F" w:rsidTr="0002158C">
        <w:tc>
          <w:tcPr>
            <w:tcW w:w="5070" w:type="dxa"/>
          </w:tcPr>
          <w:p w:rsidR="0068799F" w:rsidRDefault="0068799F" w:rsidP="0002158C">
            <w:r>
              <w:t>Предлог</w:t>
            </w:r>
          </w:p>
        </w:tc>
        <w:tc>
          <w:tcPr>
            <w:tcW w:w="1843" w:type="dxa"/>
          </w:tcPr>
          <w:p w:rsidR="0068799F" w:rsidRDefault="0068799F" w:rsidP="0002158C">
            <w:r>
              <w:t>16</w:t>
            </w:r>
          </w:p>
        </w:tc>
        <w:tc>
          <w:tcPr>
            <w:tcW w:w="2410" w:type="dxa"/>
            <w:vMerge/>
          </w:tcPr>
          <w:p w:rsidR="0068799F" w:rsidRDefault="0068799F" w:rsidP="0002158C"/>
        </w:tc>
      </w:tr>
      <w:tr w:rsidR="0068799F" w:rsidTr="0002158C">
        <w:tc>
          <w:tcPr>
            <w:tcW w:w="5070" w:type="dxa"/>
          </w:tcPr>
          <w:p w:rsidR="0068799F" w:rsidRDefault="0068799F" w:rsidP="0002158C">
            <w:r>
              <w:t>Имена Собственные</w:t>
            </w:r>
          </w:p>
        </w:tc>
        <w:tc>
          <w:tcPr>
            <w:tcW w:w="1843" w:type="dxa"/>
          </w:tcPr>
          <w:p w:rsidR="0068799F" w:rsidRDefault="0068799F" w:rsidP="0002158C">
            <w:r>
              <w:t>14</w:t>
            </w:r>
          </w:p>
        </w:tc>
        <w:tc>
          <w:tcPr>
            <w:tcW w:w="2410" w:type="dxa"/>
            <w:vMerge/>
          </w:tcPr>
          <w:p w:rsidR="0068799F" w:rsidRDefault="0068799F" w:rsidP="0002158C"/>
        </w:tc>
      </w:tr>
      <w:tr w:rsidR="0068799F" w:rsidTr="0002158C">
        <w:tc>
          <w:tcPr>
            <w:tcW w:w="5070" w:type="dxa"/>
          </w:tcPr>
          <w:p w:rsidR="0068799F" w:rsidRDefault="0068799F" w:rsidP="0002158C">
            <w:r>
              <w:t>Правописание</w:t>
            </w:r>
          </w:p>
        </w:tc>
        <w:tc>
          <w:tcPr>
            <w:tcW w:w="1843" w:type="dxa"/>
          </w:tcPr>
          <w:p w:rsidR="0068799F" w:rsidRDefault="0068799F" w:rsidP="0002158C">
            <w:r>
              <w:t>45</w:t>
            </w:r>
          </w:p>
        </w:tc>
        <w:tc>
          <w:tcPr>
            <w:tcW w:w="2410" w:type="dxa"/>
            <w:vMerge/>
          </w:tcPr>
          <w:p w:rsidR="0068799F" w:rsidRDefault="0068799F" w:rsidP="0002158C"/>
        </w:tc>
      </w:tr>
      <w:tr w:rsidR="0068799F" w:rsidTr="0002158C">
        <w:tc>
          <w:tcPr>
            <w:tcW w:w="5070" w:type="dxa"/>
          </w:tcPr>
          <w:p w:rsidR="0068799F" w:rsidRDefault="0068799F" w:rsidP="0002158C">
            <w:r>
              <w:t>Родственные слова</w:t>
            </w:r>
          </w:p>
        </w:tc>
        <w:tc>
          <w:tcPr>
            <w:tcW w:w="1843" w:type="dxa"/>
          </w:tcPr>
          <w:p w:rsidR="0068799F" w:rsidRDefault="0068799F" w:rsidP="0002158C">
            <w:r>
              <w:t>22</w:t>
            </w:r>
          </w:p>
        </w:tc>
        <w:tc>
          <w:tcPr>
            <w:tcW w:w="2410" w:type="dxa"/>
            <w:vMerge/>
          </w:tcPr>
          <w:p w:rsidR="0068799F" w:rsidRDefault="0068799F" w:rsidP="0002158C"/>
        </w:tc>
      </w:tr>
      <w:tr w:rsidR="0068799F" w:rsidTr="0002158C">
        <w:tc>
          <w:tcPr>
            <w:tcW w:w="5070" w:type="dxa"/>
          </w:tcPr>
          <w:p w:rsidR="0068799F" w:rsidRDefault="0068799F" w:rsidP="0002158C">
            <w:r>
              <w:t>Предложение</w:t>
            </w:r>
          </w:p>
        </w:tc>
        <w:tc>
          <w:tcPr>
            <w:tcW w:w="1843" w:type="dxa"/>
          </w:tcPr>
          <w:p w:rsidR="0068799F" w:rsidRDefault="0068799F" w:rsidP="0002158C">
            <w:r>
              <w:t>18</w:t>
            </w:r>
          </w:p>
        </w:tc>
        <w:tc>
          <w:tcPr>
            <w:tcW w:w="2410" w:type="dxa"/>
            <w:vMerge/>
          </w:tcPr>
          <w:p w:rsidR="0068799F" w:rsidRDefault="0068799F" w:rsidP="0002158C"/>
        </w:tc>
      </w:tr>
    </w:tbl>
    <w:p w:rsidR="0068799F" w:rsidRPr="00AC3499" w:rsidRDefault="0068799F" w:rsidP="00AC3499">
      <w:pPr>
        <w:pStyle w:val="2"/>
        <w:tabs>
          <w:tab w:val="left" w:pos="-284"/>
          <w:tab w:val="left" w:pos="-142"/>
        </w:tabs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</w:p>
    <w:p w:rsidR="003F1F9B" w:rsidRPr="00AC3499" w:rsidRDefault="003F1F9B" w:rsidP="00AC3499">
      <w:pPr>
        <w:jc w:val="both"/>
      </w:pPr>
    </w:p>
    <w:p w:rsidR="00666AE4" w:rsidRPr="00AC3499" w:rsidRDefault="00666AE4" w:rsidP="00AC3499">
      <w:pPr>
        <w:ind w:left="-142" w:firstLine="142"/>
        <w:jc w:val="both"/>
        <w:rPr>
          <w:b/>
        </w:rPr>
      </w:pPr>
      <w:r w:rsidRPr="00AC3499">
        <w:rPr>
          <w:b/>
        </w:rPr>
        <w:t xml:space="preserve">Контрольные работы </w:t>
      </w:r>
      <w:r w:rsidR="00AC3499" w:rsidRPr="00AC3499">
        <w:rPr>
          <w:b/>
        </w:rPr>
        <w:t xml:space="preserve">также </w:t>
      </w:r>
      <w:r w:rsidRPr="00AC3499">
        <w:rPr>
          <w:b/>
        </w:rPr>
        <w:t xml:space="preserve">включают </w:t>
      </w:r>
      <w:r w:rsidR="00AC3499" w:rsidRPr="00AC3499">
        <w:rPr>
          <w:b/>
        </w:rPr>
        <w:t xml:space="preserve">в себя </w:t>
      </w:r>
      <w:r w:rsidRPr="00AC3499">
        <w:rPr>
          <w:b/>
        </w:rPr>
        <w:t xml:space="preserve">задания из разных </w:t>
      </w:r>
      <w:r w:rsidR="007C1B06" w:rsidRPr="00AC3499">
        <w:rPr>
          <w:b/>
        </w:rPr>
        <w:t>разделов</w:t>
      </w:r>
      <w:r w:rsidRPr="00AC3499">
        <w:rPr>
          <w:b/>
        </w:rPr>
        <w:t>.</w:t>
      </w:r>
    </w:p>
    <w:p w:rsidR="00CA1F1C" w:rsidRPr="00AD4E61" w:rsidRDefault="00CA1F1C" w:rsidP="00AD4E61"/>
    <w:sectPr w:rsidR="00CA1F1C" w:rsidRPr="00AD4E61" w:rsidSect="00DB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40CD7"/>
    <w:multiLevelType w:val="hybridMultilevel"/>
    <w:tmpl w:val="7E4E1B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62201B"/>
    <w:multiLevelType w:val="hybridMultilevel"/>
    <w:tmpl w:val="BDACE3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B14DBC"/>
    <w:multiLevelType w:val="hybridMultilevel"/>
    <w:tmpl w:val="FAD8C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72A94"/>
    <w:multiLevelType w:val="hybridMultilevel"/>
    <w:tmpl w:val="B1B2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F1F9B"/>
    <w:rsid w:val="00266D82"/>
    <w:rsid w:val="00270741"/>
    <w:rsid w:val="00362706"/>
    <w:rsid w:val="003F1F9B"/>
    <w:rsid w:val="004530D3"/>
    <w:rsid w:val="004D5CE4"/>
    <w:rsid w:val="00666AE4"/>
    <w:rsid w:val="0068799F"/>
    <w:rsid w:val="007C1B06"/>
    <w:rsid w:val="00801BDB"/>
    <w:rsid w:val="008131FB"/>
    <w:rsid w:val="00836109"/>
    <w:rsid w:val="008859CE"/>
    <w:rsid w:val="00886CED"/>
    <w:rsid w:val="0092064B"/>
    <w:rsid w:val="00AC3499"/>
    <w:rsid w:val="00AD4E61"/>
    <w:rsid w:val="00B04389"/>
    <w:rsid w:val="00B21ED7"/>
    <w:rsid w:val="00B54746"/>
    <w:rsid w:val="00C92243"/>
    <w:rsid w:val="00C96275"/>
    <w:rsid w:val="00CA1F1C"/>
    <w:rsid w:val="00D70332"/>
    <w:rsid w:val="00DB7908"/>
    <w:rsid w:val="00DF1B99"/>
    <w:rsid w:val="00E15135"/>
    <w:rsid w:val="00E17F34"/>
    <w:rsid w:val="00E4700C"/>
    <w:rsid w:val="00ED33D1"/>
    <w:rsid w:val="00F665FB"/>
    <w:rsid w:val="00F73950"/>
    <w:rsid w:val="00FB571D"/>
    <w:rsid w:val="00FD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6">
    <w:name w:val="p16"/>
    <w:basedOn w:val="a"/>
    <w:rsid w:val="004530D3"/>
    <w:pPr>
      <w:suppressAutoHyphens w:val="0"/>
      <w:spacing w:before="280" w:after="280"/>
    </w:pPr>
    <w:rPr>
      <w:kern w:val="1"/>
      <w:lang w:eastAsia="he-IL" w:bidi="he-IL"/>
    </w:rPr>
  </w:style>
  <w:style w:type="paragraph" w:customStyle="1" w:styleId="p15">
    <w:name w:val="p15"/>
    <w:basedOn w:val="a"/>
    <w:rsid w:val="004530D3"/>
    <w:pPr>
      <w:suppressAutoHyphens w:val="0"/>
      <w:spacing w:before="280" w:after="280"/>
    </w:pPr>
    <w:rPr>
      <w:kern w:val="1"/>
      <w:lang w:eastAsia="he-IL" w:bidi="he-IL"/>
    </w:rPr>
  </w:style>
  <w:style w:type="paragraph" w:styleId="a3">
    <w:name w:val="List Paragraph"/>
    <w:basedOn w:val="a"/>
    <w:uiPriority w:val="34"/>
    <w:qFormat/>
    <w:rsid w:val="00F665FB"/>
    <w:pPr>
      <w:suppressAutoHyphens w:val="0"/>
      <w:spacing w:after="200" w:line="276" w:lineRule="auto"/>
      <w:ind w:left="720"/>
    </w:pPr>
    <w:rPr>
      <w:rFonts w:ascii="Calibri" w:hAnsi="Calibri"/>
      <w:kern w:val="1"/>
      <w:sz w:val="22"/>
      <w:szCs w:val="22"/>
    </w:rPr>
  </w:style>
  <w:style w:type="paragraph" w:customStyle="1" w:styleId="Default">
    <w:name w:val="Default"/>
    <w:rsid w:val="00F665F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665FB"/>
    <w:pPr>
      <w:suppressAutoHyphens w:val="0"/>
      <w:spacing w:before="100" w:beforeAutospacing="1" w:after="100" w:afterAutospacing="1"/>
    </w:pPr>
    <w:rPr>
      <w:lang w:eastAsia="ru-RU"/>
    </w:rPr>
  </w:style>
  <w:style w:type="table" w:styleId="a5">
    <w:name w:val="Table Grid"/>
    <w:basedOn w:val="a1"/>
    <w:uiPriority w:val="59"/>
    <w:rsid w:val="00CA1F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666AE4"/>
    <w:pPr>
      <w:suppressAutoHyphens w:val="0"/>
      <w:spacing w:after="120" w:line="480" w:lineRule="auto"/>
    </w:pPr>
    <w:rPr>
      <w:rFonts w:ascii="Calibri" w:hAnsi="Calibri"/>
      <w:lang w:val="en-US" w:eastAsia="en-US" w:bidi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66AE4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962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627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11215-22A7-40E1-B5B0-AD0078936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Окуловская</dc:creator>
  <cp:lastModifiedBy>RUS</cp:lastModifiedBy>
  <cp:revision>16</cp:revision>
  <cp:lastPrinted>2017-01-27T05:27:00Z</cp:lastPrinted>
  <dcterms:created xsi:type="dcterms:W3CDTF">2019-02-10T10:13:00Z</dcterms:created>
  <dcterms:modified xsi:type="dcterms:W3CDTF">2019-03-05T19:51:00Z</dcterms:modified>
</cp:coreProperties>
</file>