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42" w:rsidRPr="00D51D6E" w:rsidRDefault="009635F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="00AD4389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</w:t>
      </w:r>
      <w:r w:rsidR="00D51D6E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 физической </w:t>
      </w:r>
      <w:proofErr w:type="gramStart"/>
      <w:r w:rsidR="00D51D6E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 по</w:t>
      </w:r>
      <w:proofErr w:type="gramEnd"/>
      <w:r w:rsidR="00D51D6E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теме «Баскетбол» в 10 классе</w:t>
      </w:r>
    </w:p>
    <w:p w:rsidR="00D51D6E" w:rsidRPr="00D51D6E" w:rsidRDefault="00D51D6E" w:rsidP="00D51D6E">
      <w:pPr>
        <w:spacing w:after="0" w:line="240" w:lineRule="auto"/>
        <w:ind w:firstLine="11199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51D6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Борисова Нина Павловна</w:t>
      </w:r>
      <w:r w:rsidRPr="00D51D6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51D6E" w:rsidRPr="00D51D6E" w:rsidRDefault="00D51D6E" w:rsidP="00D51D6E">
      <w:pPr>
        <w:spacing w:after="0" w:line="240" w:lineRule="auto"/>
        <w:ind w:firstLine="11199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</w:t>
      </w:r>
      <w:proofErr w:type="gramStart"/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физической  культуры</w:t>
      </w:r>
      <w:proofErr w:type="gramEnd"/>
    </w:p>
    <w:p w:rsidR="00D51D6E" w:rsidRPr="00D51D6E" w:rsidRDefault="00D51D6E" w:rsidP="00D51D6E">
      <w:pPr>
        <w:spacing w:after="0" w:line="240" w:lineRule="auto"/>
        <w:ind w:firstLine="11199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МОУ «</w:t>
      </w:r>
      <w:proofErr w:type="spellStart"/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Вохомская</w:t>
      </w:r>
      <w:proofErr w:type="spellEnd"/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</w:t>
      </w:r>
    </w:p>
    <w:p w:rsidR="00D51D6E" w:rsidRPr="00D51D6E" w:rsidRDefault="00D51D6E" w:rsidP="00D51D6E">
      <w:pPr>
        <w:spacing w:after="0" w:line="240" w:lineRule="auto"/>
        <w:ind w:firstLine="11199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Вохомского</w:t>
      </w:r>
      <w:proofErr w:type="spellEnd"/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</w:p>
    <w:p w:rsidR="00D51D6E" w:rsidRPr="00D51D6E" w:rsidRDefault="00D51D6E" w:rsidP="00D51D6E">
      <w:pPr>
        <w:spacing w:after="0" w:line="240" w:lineRule="auto"/>
        <w:ind w:firstLine="11199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51D6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Костромской области</w:t>
      </w:r>
    </w:p>
    <w:p w:rsidR="00D51D6E" w:rsidRPr="00D51D6E" w:rsidRDefault="00D51D6E">
      <w:pPr>
        <w:shd w:val="clear" w:color="auto" w:fill="FFFFFF"/>
        <w:spacing w:after="150" w:line="300" w:lineRule="atLeast"/>
        <w:ind w:firstLine="11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2" w:rsidRPr="00D51D6E" w:rsidRDefault="00D51D6E" w:rsidP="00D51D6E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="009635F9" w:rsidRPr="00D51D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урока</w:t>
      </w:r>
      <w:r w:rsidR="009635F9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35F9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2742" w:rsidRPr="00D51D6E" w:rsidRDefault="009635F9" w:rsidP="00D51D6E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сформировать у </w:t>
      </w:r>
      <w:r w:rsidR="00D51D6E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 представление</w:t>
      </w: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ве</w:t>
      </w:r>
      <w:r w:rsidR="00AD438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мяча и бросков по кольцу</w:t>
      </w: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баскетболе.    </w:t>
      </w:r>
      <w:r w:rsid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</w:p>
    <w:p w:rsidR="00522742" w:rsidRPr="00D51D6E" w:rsidRDefault="009635F9" w:rsidP="00D51D6E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урока:</w:t>
      </w:r>
    </w:p>
    <w:p w:rsidR="00522742" w:rsidRPr="00D51D6E" w:rsidRDefault="009635F9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 задачи</w:t>
      </w:r>
      <w:r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(предметные результаты):</w:t>
      </w:r>
    </w:p>
    <w:p w:rsidR="005205DA" w:rsidRPr="00D51D6E" w:rsidRDefault="009635F9" w:rsidP="00D51D6E">
      <w:pPr>
        <w:spacing w:after="0"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выполнять </w:t>
      </w:r>
      <w:r w:rsidR="00D51D6E">
        <w:rPr>
          <w:rFonts w:ascii="Times New Roman" w:hAnsi="Times New Roman" w:cs="Times New Roman"/>
          <w:sz w:val="28"/>
          <w:szCs w:val="28"/>
        </w:rPr>
        <w:t>б</w:t>
      </w:r>
      <w:r w:rsidR="005205DA" w:rsidRPr="00D51D6E">
        <w:rPr>
          <w:rFonts w:ascii="Times New Roman" w:hAnsi="Times New Roman" w:cs="Times New Roman"/>
          <w:sz w:val="28"/>
          <w:szCs w:val="28"/>
        </w:rPr>
        <w:t>роски по кольцу после ведения двух шагов.</w:t>
      </w:r>
    </w:p>
    <w:p w:rsidR="00522742" w:rsidRPr="00D51D6E" w:rsidRDefault="005205DA" w:rsidP="00D51D6E">
      <w:pPr>
        <w:spacing w:after="0" w:line="36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51D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51D6E">
        <w:rPr>
          <w:rFonts w:ascii="Times New Roman" w:hAnsi="Times New Roman" w:cs="Times New Roman"/>
          <w:sz w:val="28"/>
          <w:szCs w:val="28"/>
        </w:rPr>
        <w:t>Отработать  правила</w:t>
      </w:r>
      <w:proofErr w:type="gramEnd"/>
      <w:r w:rsidR="00D51D6E">
        <w:rPr>
          <w:rFonts w:ascii="Times New Roman" w:hAnsi="Times New Roman" w:cs="Times New Roman"/>
          <w:sz w:val="28"/>
          <w:szCs w:val="28"/>
        </w:rPr>
        <w:t xml:space="preserve"> игры в баскетбол.</w:t>
      </w:r>
    </w:p>
    <w:p w:rsidR="00D51D6E" w:rsidRDefault="009635F9" w:rsidP="00D51D6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Оздоровительные задачи:</w:t>
      </w:r>
      <w:r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1D6E" w:rsidRDefault="00D51D6E" w:rsidP="00D51D6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правильной осанки, культуры двигательной активности обучающихся на уроке, </w:t>
      </w:r>
    </w:p>
    <w:p w:rsidR="00522742" w:rsidRPr="00D51D6E" w:rsidRDefault="00D51D6E" w:rsidP="00D51D6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силовых качеств, быстроты реакции, точности движений, меткости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  выносливости</w:t>
      </w:r>
      <w:proofErr w:type="gramEnd"/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42" w:rsidRPr="00D51D6E" w:rsidRDefault="009635F9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i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Развивающие задачи </w:t>
      </w:r>
      <w:r w:rsidRPr="00D51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51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D51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результаты)</w:t>
      </w:r>
    </w:p>
    <w:p w:rsidR="00522742" w:rsidRPr="00D51D6E" w:rsidRDefault="00D51D6E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договариваться с со сверстниками в игровой и со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ревновательной деятельности </w:t>
      </w:r>
      <w:r w:rsidR="009635F9" w:rsidRPr="00D5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(КУУД).</w:t>
      </w:r>
    </w:p>
    <w:p w:rsidR="00522742" w:rsidRPr="00D51D6E" w:rsidRDefault="00D51D6E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9635F9" w:rsidRPr="00D5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планировать, контролировать и давать оценку двигатель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действиям своим и одноклассников </w:t>
      </w:r>
      <w:r w:rsidR="009635F9" w:rsidRPr="00D5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(РУУД).</w:t>
      </w:r>
    </w:p>
    <w:p w:rsidR="00522742" w:rsidRPr="00D51D6E" w:rsidRDefault="00D51D6E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осознанно и произвольно строить речевые высказыва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в устной форме, используя терминологию физической культуры </w:t>
      </w:r>
      <w:r w:rsidR="009635F9" w:rsidRPr="00D5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(ПУУД).</w:t>
      </w:r>
    </w:p>
    <w:p w:rsidR="00522742" w:rsidRPr="00D51D6E" w:rsidRDefault="009635F9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 задачи</w:t>
      </w:r>
      <w:r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(личностные результаты):</w:t>
      </w:r>
    </w:p>
    <w:p w:rsidR="00522742" w:rsidRPr="00D51D6E" w:rsidRDefault="009635F9" w:rsidP="00D51D6E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целеустремленности при вы</w:t>
      </w:r>
      <w:r w:rsidR="005205DA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броска по </w:t>
      </w:r>
      <w:proofErr w:type="gramStart"/>
      <w:r w:rsidR="005205DA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кольцу  после</w:t>
      </w:r>
      <w:proofErr w:type="gramEnd"/>
      <w:r w:rsidR="005205DA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с двух шагов</w:t>
      </w:r>
    </w:p>
    <w:p w:rsidR="00522742" w:rsidRPr="00D51D6E" w:rsidRDefault="009635F9" w:rsidP="00D51D6E">
      <w:pPr>
        <w:spacing w:after="0" w:line="360" w:lineRule="auto"/>
        <w:ind w:right="1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потребности и умение</w:t>
      </w:r>
      <w:r w:rsidR="005205DA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5205DA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выполнии</w:t>
      </w:r>
      <w:proofErr w:type="spellEnd"/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соответствии с игрой в баскетбол;</w:t>
      </w:r>
    </w:p>
    <w:p w:rsidR="00522742" w:rsidRPr="00D51D6E" w:rsidRDefault="009635F9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самооценку и умение личностно самоопределяться в игро</w:t>
      </w: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и спортивной деятельности.</w:t>
      </w:r>
    </w:p>
    <w:p w:rsidR="00522742" w:rsidRPr="00D51D6E" w:rsidRDefault="009635F9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формировать умение проявлять дисциплинированность, внимательность друг к другу, </w:t>
      </w:r>
      <w:r w:rsidRPr="00D51D6E">
        <w:rPr>
          <w:rFonts w:ascii="Times New Roman" w:hAnsi="Times New Roman" w:cs="Times New Roman"/>
          <w:sz w:val="28"/>
          <w:szCs w:val="28"/>
        </w:rPr>
        <w:t>чувство взаимовыручки,</w:t>
      </w: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творчество, упорство в достижении поставленных целей.</w:t>
      </w:r>
    </w:p>
    <w:p w:rsidR="00522742" w:rsidRPr="00D51D6E" w:rsidRDefault="009635F9" w:rsidP="00D51D6E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интерес к этому виду спорта. </w:t>
      </w:r>
    </w:p>
    <w:p w:rsidR="00522742" w:rsidRPr="00D51D6E" w:rsidRDefault="009635F9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522742" w:rsidRPr="00D51D6E" w:rsidRDefault="00D51D6E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Формат </w:t>
      </w:r>
      <w:r w:rsidR="009635F9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</w:t>
      </w:r>
      <w:proofErr w:type="gramEnd"/>
      <w:r w:rsidR="009635F9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205DA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</w:p>
    <w:p w:rsidR="00522742" w:rsidRDefault="005205DA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 30</w:t>
      </w:r>
      <w:r w:rsidR="009635F9" w:rsidRPr="00D5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5F9" w:rsidRPr="00D51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D51D6E" w:rsidRPr="00D51D6E" w:rsidRDefault="00D51D6E" w:rsidP="00D51D6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proofErr w:type="gramStart"/>
      <w:r w:rsidRPr="00D5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 карта</w:t>
      </w:r>
      <w:proofErr w:type="gramEnd"/>
      <w:r w:rsidRPr="00D5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урока.</w:t>
      </w:r>
    </w:p>
    <w:p w:rsidR="00522742" w:rsidRPr="00D51D6E" w:rsidRDefault="00522742" w:rsidP="00D51D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76"/>
        <w:gridCol w:w="4912"/>
        <w:gridCol w:w="3826"/>
        <w:gridCol w:w="3622"/>
      </w:tblGrid>
      <w:tr w:rsidR="00D51D6E" w:rsidRPr="00D51D6E" w:rsidTr="00D51D6E">
        <w:tc>
          <w:tcPr>
            <w:tcW w:w="2176" w:type="dxa"/>
            <w:vAlign w:val="center"/>
          </w:tcPr>
          <w:p w:rsidR="00522742" w:rsidRPr="00D51D6E" w:rsidRDefault="009635F9" w:rsidP="00D51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912" w:type="dxa"/>
            <w:vAlign w:val="center"/>
          </w:tcPr>
          <w:p w:rsidR="00522742" w:rsidRPr="00D51D6E" w:rsidRDefault="009635F9" w:rsidP="00D51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826" w:type="dxa"/>
            <w:vAlign w:val="center"/>
          </w:tcPr>
          <w:p w:rsidR="00522742" w:rsidRPr="00D51D6E" w:rsidRDefault="009635F9" w:rsidP="00D51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622" w:type="dxa"/>
            <w:vAlign w:val="center"/>
          </w:tcPr>
          <w:p w:rsidR="00522742" w:rsidRPr="00D51D6E" w:rsidRDefault="009635F9" w:rsidP="00D51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D51D6E" w:rsidRPr="00D51D6E">
        <w:tc>
          <w:tcPr>
            <w:tcW w:w="217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1.Организаци-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онный</w:t>
            </w:r>
            <w:proofErr w:type="spellEnd"/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эмоциональная,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психологическая и мотивационная подготовка учащихся к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усвоению изучаемого материала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4912" w:type="dxa"/>
          </w:tcPr>
          <w:p w:rsidR="001E7991" w:rsidRPr="00D51D6E" w:rsidRDefault="001E7991" w:rsidP="00D51D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доброжелательной атмосферы в классе, приветствие, сообщение темы и цели урока. Проверка готовности к уроку. (беседа в ВК) </w:t>
            </w:r>
          </w:p>
          <w:p w:rsidR="001E7991" w:rsidRPr="00D51D6E" w:rsidRDefault="001E7991" w:rsidP="00D51D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6E">
              <w:rPr>
                <w:rFonts w:ascii="Times New Roman" w:hAnsi="Times New Roman" w:cs="Times New Roman"/>
                <w:sz w:val="24"/>
                <w:szCs w:val="24"/>
              </w:rPr>
              <w:t>Вспомнить ТБ при работе с мячом.</w:t>
            </w:r>
          </w:p>
          <w:p w:rsidR="001E7991" w:rsidRPr="00D51D6E" w:rsidRDefault="001E7991" w:rsidP="00D51D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E7991" w:rsidRPr="00D51D6E" w:rsidRDefault="001E7991" w:rsidP="00D51D6E">
            <w:pPr>
              <w:spacing w:line="36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 и обсуждают тему урока, 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 на вопросы.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 запоминают правила по ТБ при работе с мячом. 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1E7991" w:rsidRPr="00D51D6E" w:rsidRDefault="001E7991" w:rsidP="00D51D6E">
            <w:pPr>
              <w:spacing w:line="360" w:lineRule="auto"/>
              <w:ind w:right="-4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понимают значение знаний для </w:t>
            </w:r>
            <w:proofErr w:type="gramStart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  имеют</w:t>
            </w:r>
            <w:proofErr w:type="gramEnd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учиться; положительно отзываются о школе; правильно идентифицируют себя с позицией школьника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6E" w:rsidRPr="00D51D6E">
        <w:tc>
          <w:tcPr>
            <w:tcW w:w="217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знаний</w:t>
            </w:r>
          </w:p>
          <w:p w:rsidR="001E7991" w:rsidRPr="00D51D6E" w:rsidRDefault="001E7991" w:rsidP="00D51D6E">
            <w:pPr>
              <w:spacing w:line="36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этапа: </w:t>
            </w:r>
          </w:p>
          <w:p w:rsidR="001E7991" w:rsidRPr="00D51D6E" w:rsidRDefault="001E7991" w:rsidP="00D51D6E">
            <w:pPr>
              <w:spacing w:line="36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Внимательный просмотр ролика и выделить основные моменты.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95AE2"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912" w:type="dxa"/>
          </w:tcPr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720" w:right="150"/>
            </w:pPr>
            <w:r w:rsidRPr="00D51D6E">
              <w:lastRenderedPageBreak/>
              <w:t>1.Просмотр видео ролика (броски по кольцу после ведения с двух шагов)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720" w:right="150"/>
            </w:pPr>
            <w:r w:rsidRPr="00D51D6E">
              <w:t>Основные моменты броска с двух шагов: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1080" w:right="150"/>
            </w:pPr>
            <w:r w:rsidRPr="00D51D6E">
              <w:t>1.В стойке баскетболиста (ноги на ширине плеч, носки и пятки направлены на кольцо, колени согнуты, мяч прижат к груди).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1080" w:right="150"/>
            </w:pPr>
            <w:r w:rsidRPr="00D51D6E">
              <w:t>2.Шаг левой одновременно с ударом правой рукой, затем мяч взять в обе руки, прижав к груди. локти в стороны.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1080" w:right="150"/>
            </w:pPr>
            <w:r w:rsidRPr="00D51D6E">
              <w:t>3.</w:t>
            </w:r>
            <w:proofErr w:type="gramStart"/>
            <w:r w:rsidRPr="00D51D6E">
              <w:t>Первый шаг</w:t>
            </w:r>
            <w:proofErr w:type="gramEnd"/>
            <w:r w:rsidRPr="00D51D6E">
              <w:t xml:space="preserve"> стопорящий правой (длинный) с пятки. Второй шаг левой чуть короче. Толчок левой правое колено выносится вперед (под углом 90 градусов).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1080" w:right="150"/>
            </w:pPr>
            <w:r w:rsidRPr="00D51D6E">
              <w:t xml:space="preserve">4.Поднимаем ладонь, вверх </w:t>
            </w:r>
            <w:r w:rsidRPr="00D51D6E">
              <w:lastRenderedPageBreak/>
              <w:t>локоть вниз, указательный палец по центру на кольцо, плечи чуть вперед, локоть выпрямляется, кисть закрывается.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720"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Ссылка на видео ролик (https://www.youtube.com/watch?v=AsGpdnEhecM)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2.Вопросы для контроля знаний (ответить письменно)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1.Когда </w:t>
            </w:r>
            <w:proofErr w:type="gramStart"/>
            <w:r w:rsidRPr="00D51D6E">
              <w:t>выполняется  бросок</w:t>
            </w:r>
            <w:proofErr w:type="gramEnd"/>
            <w:r w:rsidRPr="00D51D6E">
              <w:t xml:space="preserve"> с двух шагов?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2.Когда используется бросок с двух шагов в баскетболе?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3.Типичная ошибка игрока во время ведения перед броском.</w:t>
            </w:r>
          </w:p>
          <w:p w:rsidR="00F95AE2" w:rsidRPr="00D51D6E" w:rsidRDefault="00F95AE2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F95AE2" w:rsidRPr="00D51D6E" w:rsidRDefault="00F95AE2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F95AE2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2. Правил в игре баске</w:t>
            </w:r>
            <w:r w:rsidR="00723E30" w:rsidRPr="00D51D6E">
              <w:t>тбола много, но вы должны знать</w:t>
            </w:r>
            <w:r w:rsidRPr="00D51D6E">
              <w:t xml:space="preserve">, хотя бы основные. Я предлагаю вам посмотреть ролик «Игра в баскетбол». Смотрите внимательно, а после </w:t>
            </w:r>
            <w:r w:rsidRPr="00D51D6E">
              <w:lastRenderedPageBreak/>
              <w:t>просмотра напишите все правила, которые просмотрели.</w:t>
            </w:r>
          </w:p>
          <w:p w:rsidR="00F95AE2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Ссылка на видео ролик (</w:t>
            </w:r>
            <w:r w:rsidR="00F95AE2" w:rsidRPr="00D51D6E">
              <w:t>https://www.youtube.com/watch?v=2l8FWf_QuRE</w:t>
            </w:r>
            <w:r w:rsidRPr="00D51D6E">
              <w:t>)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</w:tc>
        <w:tc>
          <w:tcPr>
            <w:tcW w:w="382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Внимательный просмотр видео ролика и ответы на вопросы (письменно) после просмотра.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Ответы учащихся: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      1.После ведения мяча.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360" w:right="150"/>
            </w:pPr>
            <w:r w:rsidRPr="00D51D6E">
              <w:t>2.После ловли и передачи от другого игрока.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left="360" w:right="150"/>
            </w:pPr>
            <w:r w:rsidRPr="00D51D6E">
              <w:t>3. Игрок делает три и более шага.</w:t>
            </w: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</w:p>
          <w:p w:rsidR="001E7991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Правила игры в баскетбол:</w:t>
            </w:r>
          </w:p>
          <w:p w:rsidR="00723E30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1.Кто набирает больше очков, тот и побеждает.</w:t>
            </w:r>
          </w:p>
          <w:p w:rsidR="00723E30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proofErr w:type="gramStart"/>
            <w:r w:rsidRPr="00D51D6E">
              <w:t>« Нельзя</w:t>
            </w:r>
            <w:proofErr w:type="gramEnd"/>
            <w:r w:rsidRPr="00D51D6E">
              <w:t xml:space="preserve"> бить кулаком по мячу.</w:t>
            </w:r>
          </w:p>
          <w:p w:rsidR="00723E30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lastRenderedPageBreak/>
              <w:t>3. Нельзя вес</w:t>
            </w:r>
            <w:r w:rsidR="00723E30" w:rsidRPr="00D51D6E">
              <w:t>ти мяч одновременно двумя руками.</w:t>
            </w:r>
          </w:p>
          <w:p w:rsidR="00723E30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4.Нельзя бить игрока с мячом: бить по рукам, ставить подножки и другие подобные действия.</w:t>
            </w:r>
          </w:p>
          <w:p w:rsidR="00723E30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5. Нельзя бегать с мячом.</w:t>
            </w:r>
          </w:p>
          <w:p w:rsidR="00723E30" w:rsidRPr="00D51D6E" w:rsidRDefault="00723E30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6. Если взяли мяч в руки, то его нужно передать игроку своей команды либо бросить в кольцо. </w:t>
            </w:r>
            <w:r w:rsidR="005B5178" w:rsidRPr="00D51D6E">
              <w:t>Если снова начнется ведение, это считается нарушением правила и мяч отдается в другую команду.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7. мяч уходит в аут, если игрок, владеющий </w:t>
            </w:r>
            <w:proofErr w:type="gramStart"/>
            <w:r w:rsidRPr="00D51D6E">
              <w:t>мячом</w:t>
            </w:r>
            <w:proofErr w:type="gramEnd"/>
            <w:r w:rsidRPr="00D51D6E">
              <w:t xml:space="preserve"> заступает или уходит за пределы площадки.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8. Нельзя прыгать с мячом.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9. Мяч вбрасывается в игру </w:t>
            </w:r>
            <w:proofErr w:type="gramStart"/>
            <w:r w:rsidRPr="00D51D6E">
              <w:t>из за</w:t>
            </w:r>
            <w:proofErr w:type="gramEnd"/>
            <w:r w:rsidRPr="00D51D6E">
              <w:t xml:space="preserve"> боковой линии.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10.После успешного броска мяч сбрасывается из-за лицевой линии под кольцом.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11.Бросок мяча считается законченным, если мяч влетел в </w:t>
            </w:r>
            <w:r w:rsidRPr="00D51D6E">
              <w:lastRenderedPageBreak/>
              <w:t>кольцо сверху в низ.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12.За каждый успешный бросок команда получает два очка.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13. За каждый успешный штрафной бросок- одно очко.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14. Успешный бросок из-за 6-ти метровой линии дает три очка.</w:t>
            </w:r>
          </w:p>
          <w:p w:rsidR="005B5178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15.Фол-различают персональные и технические фолы.</w:t>
            </w:r>
          </w:p>
          <w:p w:rsidR="00BF26A4" w:rsidRPr="00D51D6E" w:rsidRDefault="005B5178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16.</w:t>
            </w:r>
            <w:r w:rsidR="00BF26A4" w:rsidRPr="00D51D6E">
              <w:t xml:space="preserve"> К персональным </w:t>
            </w:r>
            <w:proofErr w:type="gramStart"/>
            <w:r w:rsidR="00BF26A4" w:rsidRPr="00D51D6E">
              <w:t>относятся :</w:t>
            </w:r>
            <w:proofErr w:type="gramEnd"/>
            <w:r w:rsidR="00BF26A4" w:rsidRPr="00D51D6E">
              <w:t xml:space="preserve"> умышленные задержка игрока, толчки, блокировка руками и ногами.</w:t>
            </w: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17. Каждый игрок, получивший 5 персональных замечаний должен покинуть площадку.</w:t>
            </w: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18. в случае грубых нарушений спортсмен должен быть дисквалифицирован либо команда имеет право на замену.</w:t>
            </w: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 xml:space="preserve">19. Технический фол назначается в случае неспортивного поведения игрока и наказывается </w:t>
            </w:r>
            <w:r w:rsidRPr="00D51D6E">
              <w:lastRenderedPageBreak/>
              <w:t>двумя штрафными бросками.</w:t>
            </w:r>
          </w:p>
          <w:p w:rsidR="00BF26A4" w:rsidRPr="00D51D6E" w:rsidRDefault="00BF26A4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20. Правила 30 сек, 3 сек, 5 сек, 10 сек.</w:t>
            </w:r>
          </w:p>
        </w:tc>
        <w:tc>
          <w:tcPr>
            <w:tcW w:w="3622" w:type="dxa"/>
          </w:tcPr>
          <w:p w:rsidR="001E7991" w:rsidRPr="00D51D6E" w:rsidRDefault="001E7991" w:rsidP="00D51D6E">
            <w:pPr>
              <w:spacing w:line="36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активно</w:t>
            </w:r>
            <w:proofErr w:type="gramEnd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собственную деятельность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процессе её выполнения; осуществляют пошаговый контроль своих действий, ориентируясь на действия учителя.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6E" w:rsidRPr="00D51D6E">
        <w:tc>
          <w:tcPr>
            <w:tcW w:w="217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6E" w:rsidRPr="00D51D6E">
        <w:tc>
          <w:tcPr>
            <w:tcW w:w="217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Проблемное объяснение нового знания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этапа: сформировать у учащихся представление о </w:t>
            </w:r>
            <w:r w:rsidR="004D22BA"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броске после двух шагов и правила по баскетболу.</w:t>
            </w:r>
          </w:p>
          <w:p w:rsidR="004D22BA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912" w:type="dxa"/>
          </w:tcPr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Обеспечивает мотивацию выполнения и создаёт эмоциональный настрой.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1.Чтобы научиться играть в баскетбол:</w:t>
            </w:r>
          </w:p>
          <w:p w:rsidR="004D22BA" w:rsidRPr="00D51D6E" w:rsidRDefault="004D22BA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- основные элементы (броски по кольцу после двух шагов)</w:t>
            </w:r>
          </w:p>
          <w:p w:rsidR="001E7991" w:rsidRPr="00D51D6E" w:rsidRDefault="004D22BA" w:rsidP="00D51D6E">
            <w:pPr>
              <w:pStyle w:val="a3"/>
              <w:spacing w:before="0" w:beforeAutospacing="0" w:after="0" w:afterAutospacing="0" w:line="360" w:lineRule="auto"/>
              <w:ind w:right="150"/>
            </w:pPr>
            <w:r w:rsidRPr="00D51D6E">
              <w:t>- нужно знать правила баскетбола.</w:t>
            </w:r>
          </w:p>
          <w:p w:rsidR="001E7991" w:rsidRPr="00D51D6E" w:rsidRDefault="001E7991" w:rsidP="00D51D6E">
            <w:pPr>
              <w:pStyle w:val="a3"/>
              <w:spacing w:before="0" w:beforeAutospacing="0" w:after="0" w:afterAutospacing="0" w:line="360" w:lineRule="auto"/>
              <w:ind w:right="150"/>
              <w:rPr>
                <w:i/>
              </w:rPr>
            </w:pPr>
          </w:p>
          <w:p w:rsidR="001E7991" w:rsidRPr="00D51D6E" w:rsidRDefault="001E7991" w:rsidP="00D51D6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1E7991" w:rsidRPr="00D51D6E" w:rsidRDefault="004D22BA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1E7991"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корректировки учителя.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ответов на вопросы: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«Какие мы уже умеем делать упражнения с мячом?»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 называются</w:t>
            </w:r>
            <w:proofErr w:type="gramEnd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выполняются упражнения»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Управляют собственными эмоциями при даче ответов, при выполнении заданий.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деятельности соблюдают правила игры.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умеют договариваться и приходить к общему решению в совместной игровой деятельности; контролируют действия партнера; обмениваются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мнениями.</w:t>
            </w:r>
          </w:p>
        </w:tc>
      </w:tr>
      <w:tr w:rsidR="00D51D6E" w:rsidRPr="00D51D6E">
        <w:tc>
          <w:tcPr>
            <w:tcW w:w="217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</w:t>
            </w:r>
            <w:proofErr w:type="gramStart"/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 закрепление</w:t>
            </w:r>
            <w:proofErr w:type="gramEnd"/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освоение способа действия с полу</w:t>
            </w:r>
            <w:r w:rsidR="004D22BA"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ченными знаниями в теоретической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осознанность восприятия, первичное обобщение, побуждает к высказыванию своего мнения.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обучающихся к выводу.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382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 на</w:t>
            </w:r>
            <w:proofErr w:type="gramEnd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вопросы: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«Какие мы уже умеем делать упражнения с мячом?»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 называются</w:t>
            </w:r>
            <w:proofErr w:type="gramEnd"/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выполняются упражнения»,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управление поведением партнера, контроль, коррекция, оценка действий партнера.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D51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D51D6E" w:rsidRPr="00D51D6E">
        <w:tc>
          <w:tcPr>
            <w:tcW w:w="217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урока.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способствовать формированию рефлексии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рефлексии, самооценки, определение задач для собственного дальнейшего развития.</w:t>
            </w:r>
          </w:p>
          <w:p w:rsidR="001E7991" w:rsidRPr="00D51D6E" w:rsidRDefault="001E7991" w:rsidP="00D51D6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  <w:p w:rsidR="001E7991" w:rsidRPr="00D51D6E" w:rsidRDefault="001E7991" w:rsidP="00D51D6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hd w:val="clear" w:color="auto" w:fill="FFFFFF"/>
              <w:spacing w:after="16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итог урока вместе с учителем через ответы на вопросы и анализ собственной деятельности: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делали на уроке?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 кого были затруднения?»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оценку своей работе на уроке.</w:t>
            </w:r>
          </w:p>
          <w:p w:rsidR="001E7991" w:rsidRPr="00D51D6E" w:rsidRDefault="001E7991" w:rsidP="00D51D6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анализируют свою работу.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Желающие говорят о том, как они себя оценили и над чем им надо еще поработать. Анализируют свою деятельность (оценивают свои достижения, чувства и эмоции, возникшие в ходе и по окончании работы).</w:t>
            </w:r>
          </w:p>
        </w:tc>
        <w:tc>
          <w:tcPr>
            <w:tcW w:w="3622" w:type="dxa"/>
          </w:tcPr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 путём сравнения собственного представления о оценке, с оценкой учителя. Адекватно воспринимают оценку учителя.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D5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полученных знаний.</w:t>
            </w: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91" w:rsidRPr="00D51D6E" w:rsidRDefault="001E7991" w:rsidP="00D51D6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742" w:rsidRPr="00D51D6E" w:rsidRDefault="005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22742" w:rsidRPr="00D51D6E" w:rsidSect="0052274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4AA"/>
    <w:multiLevelType w:val="hybridMultilevel"/>
    <w:tmpl w:val="59E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33C"/>
    <w:multiLevelType w:val="hybridMultilevel"/>
    <w:tmpl w:val="98C8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4A9"/>
    <w:multiLevelType w:val="hybridMultilevel"/>
    <w:tmpl w:val="061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14AEA"/>
    <w:multiLevelType w:val="multilevel"/>
    <w:tmpl w:val="59E14AEA"/>
    <w:lvl w:ilvl="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85790A"/>
    <w:multiLevelType w:val="hybridMultilevel"/>
    <w:tmpl w:val="1880290E"/>
    <w:lvl w:ilvl="0" w:tplc="E23C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AB"/>
    <w:rsid w:val="00015D06"/>
    <w:rsid w:val="000B3A3F"/>
    <w:rsid w:val="00133B92"/>
    <w:rsid w:val="00153357"/>
    <w:rsid w:val="001D49A9"/>
    <w:rsid w:val="001E7991"/>
    <w:rsid w:val="00292460"/>
    <w:rsid w:val="002F7DAA"/>
    <w:rsid w:val="00325A8F"/>
    <w:rsid w:val="00332454"/>
    <w:rsid w:val="00337FA7"/>
    <w:rsid w:val="003677CD"/>
    <w:rsid w:val="00384390"/>
    <w:rsid w:val="003C7200"/>
    <w:rsid w:val="00424F9F"/>
    <w:rsid w:val="0044765D"/>
    <w:rsid w:val="004500E7"/>
    <w:rsid w:val="00482258"/>
    <w:rsid w:val="004D22BA"/>
    <w:rsid w:val="005205DA"/>
    <w:rsid w:val="00522742"/>
    <w:rsid w:val="0052703A"/>
    <w:rsid w:val="005A36D8"/>
    <w:rsid w:val="005B5178"/>
    <w:rsid w:val="005C3B34"/>
    <w:rsid w:val="005E6CD1"/>
    <w:rsid w:val="005F3941"/>
    <w:rsid w:val="00620E2D"/>
    <w:rsid w:val="006A6D24"/>
    <w:rsid w:val="006C7761"/>
    <w:rsid w:val="00720C14"/>
    <w:rsid w:val="00723E30"/>
    <w:rsid w:val="00743F89"/>
    <w:rsid w:val="0081566A"/>
    <w:rsid w:val="00957B44"/>
    <w:rsid w:val="009635F9"/>
    <w:rsid w:val="009A2B37"/>
    <w:rsid w:val="009E3C49"/>
    <w:rsid w:val="00A06952"/>
    <w:rsid w:val="00AD4389"/>
    <w:rsid w:val="00AD5028"/>
    <w:rsid w:val="00AE4097"/>
    <w:rsid w:val="00AF223B"/>
    <w:rsid w:val="00BA31A0"/>
    <w:rsid w:val="00BF26A4"/>
    <w:rsid w:val="00C15155"/>
    <w:rsid w:val="00C610A6"/>
    <w:rsid w:val="00C77271"/>
    <w:rsid w:val="00C973EB"/>
    <w:rsid w:val="00CC65FC"/>
    <w:rsid w:val="00D07A9A"/>
    <w:rsid w:val="00D51D6E"/>
    <w:rsid w:val="00D55DAD"/>
    <w:rsid w:val="00D5730A"/>
    <w:rsid w:val="00D908F1"/>
    <w:rsid w:val="00E6686A"/>
    <w:rsid w:val="00E67D64"/>
    <w:rsid w:val="00E92D2E"/>
    <w:rsid w:val="00E936F4"/>
    <w:rsid w:val="00EA7BAB"/>
    <w:rsid w:val="00EF628E"/>
    <w:rsid w:val="00F12E00"/>
    <w:rsid w:val="00F740AB"/>
    <w:rsid w:val="00F90315"/>
    <w:rsid w:val="00F95AE2"/>
    <w:rsid w:val="00FA243C"/>
    <w:rsid w:val="5A4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40D3-8AED-427E-B727-9AF73B4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2742"/>
    <w:rPr>
      <w:i/>
      <w:iCs/>
    </w:rPr>
  </w:style>
  <w:style w:type="character" w:styleId="a5">
    <w:name w:val="Strong"/>
    <w:basedOn w:val="a0"/>
    <w:uiPriority w:val="22"/>
    <w:qFormat/>
    <w:rsid w:val="00522742"/>
    <w:rPr>
      <w:b/>
      <w:bCs/>
    </w:rPr>
  </w:style>
  <w:style w:type="table" w:styleId="a6">
    <w:name w:val="Table Grid"/>
    <w:basedOn w:val="a1"/>
    <w:uiPriority w:val="59"/>
    <w:rsid w:val="0052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2742"/>
    <w:pPr>
      <w:ind w:left="720"/>
      <w:contextualSpacing/>
    </w:pPr>
  </w:style>
  <w:style w:type="character" w:customStyle="1" w:styleId="apple-converted-space">
    <w:name w:val="apple-converted-space"/>
    <w:basedOn w:val="a0"/>
    <w:rsid w:val="0052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DF7C2-9CA1-4E63-907F-1C6EF253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</cp:lastModifiedBy>
  <cp:revision>58</cp:revision>
  <dcterms:created xsi:type="dcterms:W3CDTF">2015-11-29T12:23:00Z</dcterms:created>
  <dcterms:modified xsi:type="dcterms:W3CDTF">2020-08-01T06:33:00Z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